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7FE7" w14:textId="77777777" w:rsidR="004511EF" w:rsidRDefault="00000000">
      <w:pPr>
        <w:spacing w:after="81" w:line="259" w:lineRule="auto"/>
        <w:ind w:left="110" w:firstLine="0"/>
      </w:pPr>
      <w:r>
        <w:rPr>
          <w:b/>
          <w:sz w:val="24"/>
        </w:rPr>
        <w:t>Durotech ARW</w:t>
      </w:r>
    </w:p>
    <w:p w14:paraId="5293A1F3" w14:textId="77777777" w:rsidR="004511EF" w:rsidRDefault="00000000">
      <w:pPr>
        <w:tabs>
          <w:tab w:val="right" w:pos="10676"/>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8507A9F" wp14:editId="327CFACE">
                <wp:simplePos x="0" y="0"/>
                <wp:positionH relativeFrom="column">
                  <wp:posOffset>5359453</wp:posOffset>
                </wp:positionH>
                <wp:positionV relativeFrom="paragraph">
                  <wp:posOffset>-10263</wp:posOffset>
                </wp:positionV>
                <wp:extent cx="1480898" cy="136892"/>
                <wp:effectExtent l="0" t="0" r="0" b="0"/>
                <wp:wrapNone/>
                <wp:docPr id="22600" name="Group 22600"/>
                <wp:cNvGraphicFramePr/>
                <a:graphic xmlns:a="http://schemas.openxmlformats.org/drawingml/2006/main">
                  <a:graphicData uri="http://schemas.microsoft.com/office/word/2010/wordprocessingGroup">
                    <wpg:wgp>
                      <wpg:cNvGrpSpPr/>
                      <wpg:grpSpPr>
                        <a:xfrm>
                          <a:off x="0" y="0"/>
                          <a:ext cx="1480898" cy="136892"/>
                          <a:chOff x="0" y="0"/>
                          <a:chExt cx="1480898" cy="136892"/>
                        </a:xfrm>
                      </wpg:grpSpPr>
                      <wps:wsp>
                        <wps:cNvPr id="88" name="Shape 88"/>
                        <wps:cNvSpPr/>
                        <wps:spPr>
                          <a:xfrm>
                            <a:off x="0" y="0"/>
                            <a:ext cx="1480898" cy="136892"/>
                          </a:xfrm>
                          <a:custGeom>
                            <a:avLst/>
                            <a:gdLst/>
                            <a:ahLst/>
                            <a:cxnLst/>
                            <a:rect l="0" t="0" r="0" b="0"/>
                            <a:pathLst>
                              <a:path w="1480898" h="136892">
                                <a:moveTo>
                                  <a:pt x="68466" y="0"/>
                                </a:moveTo>
                                <a:lnTo>
                                  <a:pt x="1412432" y="0"/>
                                </a:lnTo>
                                <a:cubicBezTo>
                                  <a:pt x="1450205" y="0"/>
                                  <a:pt x="1480898" y="30643"/>
                                  <a:pt x="1480898" y="68466"/>
                                </a:cubicBezTo>
                                <a:cubicBezTo>
                                  <a:pt x="1480898" y="106239"/>
                                  <a:pt x="1450205" y="136892"/>
                                  <a:pt x="1412432" y="136892"/>
                                </a:cubicBezTo>
                                <a:lnTo>
                                  <a:pt x="68466" y="136892"/>
                                </a:lnTo>
                                <a:cubicBezTo>
                                  <a:pt x="30693" y="136892"/>
                                  <a:pt x="0" y="106239"/>
                                  <a:pt x="0" y="68466"/>
                                </a:cubicBezTo>
                                <a:cubicBezTo>
                                  <a:pt x="0" y="30643"/>
                                  <a:pt x="30693" y="0"/>
                                  <a:pt x="68466" y="0"/>
                                </a:cubicBez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anchor>
            </w:drawing>
          </mc:Choice>
          <mc:Fallback xmlns:a="http://schemas.openxmlformats.org/drawingml/2006/main">
            <w:pict>
              <v:group id="Group 22600" style="width:116.606pt;height:10.7789pt;position:absolute;z-index:-2147483567;mso-position-horizontal-relative:text;mso-position-horizontal:absolute;margin-left:422.004pt;mso-position-vertical-relative:text;margin-top:-0.808228pt;" coordsize="14808,1368">
                <v:shape id="Shape 88" style="position:absolute;width:14808;height:1368;left:0;top:0;" coordsize="1480898,136892" path="m68466,0l1412432,0c1450205,0,1480898,30643,1480898,68466c1480898,106239,1450205,136892,1412432,136892l68466,136892c30693,136892,0,106239,0,68466c0,30643,30693,0,68466,0x">
                  <v:stroke weight="0pt" endcap="flat" joinstyle="miter" miterlimit="10" on="false" color="#000000" opacity="0"/>
                  <v:fill on="true" color="#2c98e5"/>
                </v:shape>
              </v:group>
            </w:pict>
          </mc:Fallback>
        </mc:AlternateContent>
      </w:r>
      <w:r>
        <w:rPr>
          <w:b/>
          <w:sz w:val="22"/>
        </w:rPr>
        <w:t>Durotech Industries</w:t>
      </w:r>
      <w:r>
        <w:rPr>
          <w:b/>
          <w:sz w:val="22"/>
        </w:rPr>
        <w:tab/>
      </w:r>
      <w:r>
        <w:rPr>
          <w:color w:val="FFFFFF"/>
          <w:sz w:val="14"/>
        </w:rPr>
        <w:t xml:space="preserve">Chemwatch Hazard Alert Code: </w:t>
      </w:r>
      <w:r>
        <w:rPr>
          <w:b/>
          <w:color w:val="FFFFFF"/>
          <w:sz w:val="14"/>
        </w:rPr>
        <w:t>1</w:t>
      </w:r>
    </w:p>
    <w:p w14:paraId="04B8C9BD" w14:textId="77777777" w:rsidR="004511EF" w:rsidRDefault="00000000">
      <w:pPr>
        <w:ind w:left="115"/>
      </w:pPr>
      <w:r>
        <w:t xml:space="preserve">Chemwatch: </w:t>
      </w:r>
      <w:r>
        <w:rPr>
          <w:b/>
        </w:rPr>
        <w:t>5245-86</w:t>
      </w:r>
    </w:p>
    <w:p w14:paraId="401FFEB3" w14:textId="77777777" w:rsidR="004511EF" w:rsidRDefault="00000000">
      <w:pPr>
        <w:spacing w:after="0" w:line="259" w:lineRule="auto"/>
        <w:ind w:left="10" w:right="4"/>
        <w:jc w:val="right"/>
      </w:pPr>
      <w:r>
        <w:rPr>
          <w:color w:val="232323"/>
        </w:rPr>
        <w:t xml:space="preserve">Issue Date: </w:t>
      </w:r>
      <w:r>
        <w:rPr>
          <w:b/>
        </w:rPr>
        <w:t xml:space="preserve">01/11/2024 </w:t>
      </w:r>
    </w:p>
    <w:p w14:paraId="267AE4DB" w14:textId="77777777" w:rsidR="004511EF" w:rsidRDefault="00000000">
      <w:pPr>
        <w:ind w:left="115"/>
      </w:pPr>
      <w:r>
        <w:t xml:space="preserve">Version No: </w:t>
      </w:r>
      <w:r>
        <w:rPr>
          <w:b/>
        </w:rPr>
        <w:t>4.1</w:t>
      </w:r>
    </w:p>
    <w:p w14:paraId="53AA7881" w14:textId="77777777" w:rsidR="004511EF" w:rsidRDefault="00000000">
      <w:pPr>
        <w:tabs>
          <w:tab w:val="right" w:pos="10676"/>
        </w:tabs>
        <w:spacing w:after="0" w:line="259" w:lineRule="auto"/>
        <w:ind w:left="0" w:firstLine="0"/>
      </w:pPr>
      <w:r>
        <w:rPr>
          <w:color w:val="232323"/>
        </w:rPr>
        <w:t>Safety Data Sheet according to WHS Regulations (Hazardous Chemicals) Amendment 2020 and ADG requirements</w:t>
      </w:r>
      <w:r>
        <w:rPr>
          <w:color w:val="232323"/>
        </w:rPr>
        <w:tab/>
      </w:r>
      <w:r>
        <w:rPr>
          <w:color w:val="232323"/>
          <w:sz w:val="20"/>
          <w:vertAlign w:val="superscript"/>
        </w:rPr>
        <w:t xml:space="preserve">Print Date: </w:t>
      </w:r>
      <w:r>
        <w:rPr>
          <w:b/>
          <w:sz w:val="20"/>
          <w:vertAlign w:val="superscript"/>
        </w:rPr>
        <w:t>14/04/2025</w:t>
      </w:r>
    </w:p>
    <w:p w14:paraId="4DDDC9A0" w14:textId="77777777" w:rsidR="004511EF" w:rsidRDefault="00000000">
      <w:pPr>
        <w:spacing w:after="0" w:line="259" w:lineRule="auto"/>
        <w:ind w:left="10" w:right="4"/>
        <w:jc w:val="right"/>
      </w:pPr>
      <w:r>
        <w:rPr>
          <w:color w:val="232323"/>
        </w:rPr>
        <w:t>L.GHS.AUS.EN.E</w:t>
      </w:r>
    </w:p>
    <w:p w14:paraId="508CD405" w14:textId="77777777" w:rsidR="004511EF" w:rsidRDefault="00000000">
      <w:pPr>
        <w:spacing w:after="255" w:line="259" w:lineRule="auto"/>
        <w:ind w:left="110" w:firstLine="0"/>
      </w:pPr>
      <w:r>
        <w:rPr>
          <w:rFonts w:ascii="Calibri" w:eastAsia="Calibri" w:hAnsi="Calibri" w:cs="Calibri"/>
          <w:noProof/>
          <w:sz w:val="22"/>
        </w:rPr>
        <mc:AlternateContent>
          <mc:Choice Requires="wpg">
            <w:drawing>
              <wp:inline distT="0" distB="0" distL="0" distR="0" wp14:anchorId="7FAE90E4" wp14:editId="66F975C9">
                <wp:extent cx="6709667" cy="10143"/>
                <wp:effectExtent l="0" t="0" r="0" b="0"/>
                <wp:docPr id="22596" name="Group 22596"/>
                <wp:cNvGraphicFramePr/>
                <a:graphic xmlns:a="http://schemas.openxmlformats.org/drawingml/2006/main">
                  <a:graphicData uri="http://schemas.microsoft.com/office/word/2010/wordprocessingGroup">
                    <wpg:wgp>
                      <wpg:cNvGrpSpPr/>
                      <wpg:grpSpPr>
                        <a:xfrm>
                          <a:off x="0" y="0"/>
                          <a:ext cx="6709667" cy="10143"/>
                          <a:chOff x="0" y="0"/>
                          <a:chExt cx="6709667" cy="10143"/>
                        </a:xfrm>
                      </wpg:grpSpPr>
                      <wps:wsp>
                        <wps:cNvPr id="30534" name="Shape 30534"/>
                        <wps:cNvSpPr/>
                        <wps:spPr>
                          <a:xfrm>
                            <a:off x="0" y="0"/>
                            <a:ext cx="6709667" cy="10143"/>
                          </a:xfrm>
                          <a:custGeom>
                            <a:avLst/>
                            <a:gdLst/>
                            <a:ahLst/>
                            <a:cxnLst/>
                            <a:rect l="0" t="0" r="0" b="0"/>
                            <a:pathLst>
                              <a:path w="6709667" h="10143">
                                <a:moveTo>
                                  <a:pt x="0" y="0"/>
                                </a:moveTo>
                                <a:lnTo>
                                  <a:pt x="6709667" y="0"/>
                                </a:lnTo>
                                <a:lnTo>
                                  <a:pt x="6709667" y="10143"/>
                                </a:lnTo>
                                <a:lnTo>
                                  <a:pt x="0" y="10143"/>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g:wgp>
                  </a:graphicData>
                </a:graphic>
              </wp:inline>
            </w:drawing>
          </mc:Choice>
          <mc:Fallback xmlns:a="http://schemas.openxmlformats.org/drawingml/2006/main">
            <w:pict>
              <v:group id="Group 22596" style="width:528.32pt;height:0.79866pt;mso-position-horizontal-relative:char;mso-position-vertical-relative:line" coordsize="67096,101">
                <v:shape id="Shape 30535" style="position:absolute;width:67096;height:101;left:0;top:0;" coordsize="6709667,10143" path="m0,0l6709667,0l6709667,10143l0,10143l0,0">
                  <v:stroke weight="0pt" endcap="flat" joinstyle="miter" miterlimit="10" on="false" color="#000000" opacity="0"/>
                  <v:fill on="true" color="#d2d2d2"/>
                </v:shape>
              </v:group>
            </w:pict>
          </mc:Fallback>
        </mc:AlternateContent>
      </w:r>
    </w:p>
    <w:p w14:paraId="45AE95F0" w14:textId="77777777" w:rsidR="004511EF" w:rsidRDefault="00000000">
      <w:pPr>
        <w:pStyle w:val="Heading1"/>
      </w:pPr>
      <w:r>
        <w:t>SECTION 1 Identification of the substance / mixture and of the company / undertaking</w:t>
      </w:r>
    </w:p>
    <w:p w14:paraId="55BAF506"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0B287CB6" wp14:editId="2B44F9AE">
                <wp:extent cx="6785781" cy="10143"/>
                <wp:effectExtent l="0" t="0" r="0" b="0"/>
                <wp:docPr id="22597" name="Group 22597"/>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36" name="Shape 30536"/>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2597" style="width:534.313pt;height:0.798676pt;mso-position-horizontal-relative:char;mso-position-vertical-relative:line" coordsize="67857,101">
                <v:shape id="Shape 30537"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0056C30C" w14:textId="77777777" w:rsidR="004511EF" w:rsidRDefault="00000000">
      <w:pPr>
        <w:spacing w:line="259" w:lineRule="auto"/>
        <w:ind w:left="117"/>
      </w:pPr>
      <w:r>
        <w:rPr>
          <w:b/>
          <w:sz w:val="14"/>
        </w:rPr>
        <w:t>Product Identifier</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4AD66C8F"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1B854B00" w14:textId="77777777" w:rsidR="004511EF" w:rsidRDefault="00000000">
            <w:pPr>
              <w:spacing w:after="0" w:line="259" w:lineRule="auto"/>
              <w:ind w:left="0" w:firstLine="0"/>
              <w:jc w:val="right"/>
            </w:pPr>
            <w:r>
              <w:rPr>
                <w:b/>
              </w:rPr>
              <w:t>Product name</w:t>
            </w:r>
          </w:p>
        </w:tc>
        <w:tc>
          <w:tcPr>
            <w:tcW w:w="8458" w:type="dxa"/>
            <w:tcBorders>
              <w:top w:val="single" w:sz="5" w:space="0" w:color="CDCDCD"/>
              <w:left w:val="single" w:sz="5" w:space="0" w:color="2C98E5"/>
              <w:bottom w:val="single" w:sz="5" w:space="0" w:color="CDCDCD"/>
              <w:right w:val="nil"/>
            </w:tcBorders>
          </w:tcPr>
          <w:p w14:paraId="639AF5D9" w14:textId="77777777" w:rsidR="004511EF" w:rsidRDefault="00000000">
            <w:pPr>
              <w:spacing w:after="0" w:line="259" w:lineRule="auto"/>
              <w:ind w:left="0" w:firstLine="0"/>
            </w:pPr>
            <w:r>
              <w:t>Durotech ARW</w:t>
            </w:r>
          </w:p>
        </w:tc>
      </w:tr>
      <w:tr w:rsidR="004511EF" w14:paraId="69255CD5"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1F0F84EA" w14:textId="77777777" w:rsidR="004511EF" w:rsidRDefault="00000000">
            <w:pPr>
              <w:spacing w:after="0" w:line="259" w:lineRule="auto"/>
              <w:ind w:left="0" w:firstLine="0"/>
              <w:jc w:val="right"/>
            </w:pPr>
            <w:r>
              <w:rPr>
                <w:b/>
              </w:rPr>
              <w:t>Chemical Name</w:t>
            </w:r>
          </w:p>
        </w:tc>
        <w:tc>
          <w:tcPr>
            <w:tcW w:w="8458" w:type="dxa"/>
            <w:tcBorders>
              <w:top w:val="single" w:sz="5" w:space="0" w:color="CDCDCD"/>
              <w:left w:val="single" w:sz="5" w:space="0" w:color="2C98E5"/>
              <w:bottom w:val="single" w:sz="5" w:space="0" w:color="CDCDCD"/>
              <w:right w:val="nil"/>
            </w:tcBorders>
          </w:tcPr>
          <w:p w14:paraId="316ACC1E" w14:textId="77777777" w:rsidR="004511EF" w:rsidRDefault="00000000">
            <w:pPr>
              <w:spacing w:after="0" w:line="259" w:lineRule="auto"/>
              <w:ind w:left="0" w:firstLine="0"/>
            </w:pPr>
            <w:r>
              <w:t>Not Applicable</w:t>
            </w:r>
          </w:p>
        </w:tc>
      </w:tr>
      <w:tr w:rsidR="004511EF" w14:paraId="1ECB3A9D"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59675196" w14:textId="77777777" w:rsidR="004511EF" w:rsidRDefault="00000000">
            <w:pPr>
              <w:spacing w:after="0" w:line="259" w:lineRule="auto"/>
              <w:ind w:left="0" w:firstLine="0"/>
              <w:jc w:val="right"/>
            </w:pPr>
            <w:r>
              <w:rPr>
                <w:b/>
              </w:rPr>
              <w:t>Synonyms</w:t>
            </w:r>
          </w:p>
        </w:tc>
        <w:tc>
          <w:tcPr>
            <w:tcW w:w="8458" w:type="dxa"/>
            <w:tcBorders>
              <w:top w:val="single" w:sz="5" w:space="0" w:color="CDCDCD"/>
              <w:left w:val="single" w:sz="5" w:space="0" w:color="2C98E5"/>
              <w:bottom w:val="single" w:sz="5" w:space="0" w:color="CDCDCD"/>
              <w:right w:val="nil"/>
            </w:tcBorders>
          </w:tcPr>
          <w:p w14:paraId="6BB1CB25" w14:textId="77777777" w:rsidR="004511EF" w:rsidRDefault="00000000">
            <w:pPr>
              <w:spacing w:after="0" w:line="259" w:lineRule="auto"/>
              <w:ind w:left="0" w:firstLine="0"/>
            </w:pPr>
            <w:r>
              <w:t>Waterproof membrane primer</w:t>
            </w:r>
          </w:p>
        </w:tc>
      </w:tr>
      <w:tr w:rsidR="004511EF" w14:paraId="30F0F753"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594495C" w14:textId="77777777" w:rsidR="004511EF" w:rsidRDefault="00000000">
            <w:pPr>
              <w:spacing w:after="0" w:line="259" w:lineRule="auto"/>
              <w:ind w:left="0" w:firstLine="0"/>
              <w:jc w:val="right"/>
            </w:pPr>
            <w:r>
              <w:rPr>
                <w:b/>
              </w:rPr>
              <w:t>Chemical formula</w:t>
            </w:r>
          </w:p>
        </w:tc>
        <w:tc>
          <w:tcPr>
            <w:tcW w:w="8458" w:type="dxa"/>
            <w:tcBorders>
              <w:top w:val="single" w:sz="5" w:space="0" w:color="CDCDCD"/>
              <w:left w:val="single" w:sz="5" w:space="0" w:color="2C98E5"/>
              <w:bottom w:val="single" w:sz="5" w:space="0" w:color="CDCDCD"/>
              <w:right w:val="nil"/>
            </w:tcBorders>
          </w:tcPr>
          <w:p w14:paraId="54CF54B1" w14:textId="77777777" w:rsidR="004511EF" w:rsidRDefault="00000000">
            <w:pPr>
              <w:spacing w:after="0" w:line="259" w:lineRule="auto"/>
              <w:ind w:left="0" w:firstLine="0"/>
            </w:pPr>
            <w:r>
              <w:t>Not Applicable</w:t>
            </w:r>
          </w:p>
        </w:tc>
      </w:tr>
      <w:tr w:rsidR="004511EF" w14:paraId="031A0437"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274CE9A5" w14:textId="77777777" w:rsidR="004511EF" w:rsidRDefault="00000000">
            <w:pPr>
              <w:spacing w:after="0" w:line="259" w:lineRule="auto"/>
              <w:ind w:left="89" w:firstLine="0"/>
              <w:jc w:val="center"/>
            </w:pPr>
            <w:r>
              <w:rPr>
                <w:b/>
              </w:rPr>
              <w:t>Other means of identification</w:t>
            </w:r>
          </w:p>
        </w:tc>
        <w:tc>
          <w:tcPr>
            <w:tcW w:w="8458" w:type="dxa"/>
            <w:tcBorders>
              <w:top w:val="single" w:sz="5" w:space="0" w:color="CDCDCD"/>
              <w:left w:val="single" w:sz="5" w:space="0" w:color="2C98E5"/>
              <w:bottom w:val="single" w:sz="5" w:space="0" w:color="CDCDCD"/>
              <w:right w:val="nil"/>
            </w:tcBorders>
          </w:tcPr>
          <w:p w14:paraId="4CAC2526" w14:textId="77777777" w:rsidR="004511EF" w:rsidRDefault="00000000">
            <w:pPr>
              <w:spacing w:after="0" w:line="259" w:lineRule="auto"/>
              <w:ind w:left="0" w:firstLine="0"/>
            </w:pPr>
            <w:r>
              <w:t>Not Available</w:t>
            </w:r>
          </w:p>
        </w:tc>
      </w:tr>
    </w:tbl>
    <w:p w14:paraId="18206A8E" w14:textId="77777777" w:rsidR="004511EF" w:rsidRDefault="00000000">
      <w:pPr>
        <w:spacing w:line="259" w:lineRule="auto"/>
        <w:ind w:left="117"/>
      </w:pPr>
      <w:r>
        <w:rPr>
          <w:b/>
          <w:sz w:val="14"/>
        </w:rPr>
        <w:t>Relevant identified uses of the substance or mixture and uses advised against</w:t>
      </w:r>
    </w:p>
    <w:tbl>
      <w:tblPr>
        <w:tblStyle w:val="TableGrid"/>
        <w:tblW w:w="10566" w:type="dxa"/>
        <w:tblInd w:w="110" w:type="dxa"/>
        <w:tblCellMar>
          <w:top w:w="88" w:type="dxa"/>
          <w:left w:w="124" w:type="dxa"/>
          <w:bottom w:w="0" w:type="dxa"/>
          <w:right w:w="115" w:type="dxa"/>
        </w:tblCellMar>
        <w:tblLook w:val="04A0" w:firstRow="1" w:lastRow="0" w:firstColumn="1" w:lastColumn="0" w:noHBand="0" w:noVBand="1"/>
      </w:tblPr>
      <w:tblGrid>
        <w:gridCol w:w="2109"/>
        <w:gridCol w:w="8457"/>
      </w:tblGrid>
      <w:tr w:rsidR="004511EF" w14:paraId="1D3964F9"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2EA48263" w14:textId="77777777" w:rsidR="004511EF" w:rsidRDefault="00000000">
            <w:pPr>
              <w:spacing w:after="0" w:line="259" w:lineRule="auto"/>
              <w:ind w:left="394" w:firstLine="0"/>
            </w:pPr>
            <w:r>
              <w:rPr>
                <w:b/>
              </w:rPr>
              <w:t>Relevant identified uses</w:t>
            </w:r>
          </w:p>
        </w:tc>
        <w:tc>
          <w:tcPr>
            <w:tcW w:w="8458" w:type="dxa"/>
            <w:tcBorders>
              <w:top w:val="single" w:sz="5" w:space="0" w:color="CDCDCD"/>
              <w:left w:val="single" w:sz="5" w:space="0" w:color="2C98E5"/>
              <w:bottom w:val="single" w:sz="5" w:space="0" w:color="CDCDCD"/>
              <w:right w:val="nil"/>
            </w:tcBorders>
          </w:tcPr>
          <w:p w14:paraId="782ACE4D" w14:textId="77777777" w:rsidR="004511EF" w:rsidRDefault="00000000">
            <w:pPr>
              <w:spacing w:after="0" w:line="259" w:lineRule="auto"/>
              <w:ind w:left="0" w:firstLine="0"/>
            </w:pPr>
            <w:r>
              <w:t>Waterproof membrane primer.</w:t>
            </w:r>
          </w:p>
        </w:tc>
      </w:tr>
    </w:tbl>
    <w:p w14:paraId="3DE367D1" w14:textId="77777777" w:rsidR="004511EF" w:rsidRDefault="00000000">
      <w:pPr>
        <w:spacing w:line="259" w:lineRule="auto"/>
        <w:ind w:left="117"/>
      </w:pPr>
      <w:r>
        <w:rPr>
          <w:b/>
          <w:sz w:val="14"/>
        </w:rPr>
        <w:t>Details of the supplier of the safety data sheet</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11801642"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5812A214" w14:textId="77777777" w:rsidR="004511EF" w:rsidRDefault="00000000">
            <w:pPr>
              <w:spacing w:after="0" w:line="259" w:lineRule="auto"/>
              <w:ind w:left="231" w:firstLine="0"/>
            </w:pPr>
            <w:r>
              <w:rPr>
                <w:b/>
              </w:rPr>
              <w:t>Registered company name</w:t>
            </w:r>
          </w:p>
        </w:tc>
        <w:tc>
          <w:tcPr>
            <w:tcW w:w="8458" w:type="dxa"/>
            <w:tcBorders>
              <w:top w:val="single" w:sz="5" w:space="0" w:color="CDCDCD"/>
              <w:left w:val="single" w:sz="5" w:space="0" w:color="2C98E5"/>
              <w:bottom w:val="single" w:sz="5" w:space="0" w:color="CDCDCD"/>
              <w:right w:val="nil"/>
            </w:tcBorders>
          </w:tcPr>
          <w:p w14:paraId="5DE0BB58" w14:textId="77777777" w:rsidR="004511EF" w:rsidRDefault="00000000">
            <w:pPr>
              <w:spacing w:after="0" w:line="259" w:lineRule="auto"/>
              <w:ind w:left="0" w:firstLine="0"/>
            </w:pPr>
            <w:r>
              <w:rPr>
                <w:b/>
              </w:rPr>
              <w:t>Durotech Industries</w:t>
            </w:r>
          </w:p>
        </w:tc>
      </w:tr>
      <w:tr w:rsidR="004511EF" w14:paraId="7ED2EF7A"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9E29C0B" w14:textId="77777777" w:rsidR="004511EF" w:rsidRDefault="00000000">
            <w:pPr>
              <w:spacing w:after="0" w:line="259" w:lineRule="auto"/>
              <w:ind w:left="0" w:firstLine="0"/>
              <w:jc w:val="right"/>
            </w:pPr>
            <w:r>
              <w:rPr>
                <w:b/>
              </w:rPr>
              <w:t>Address</w:t>
            </w:r>
          </w:p>
        </w:tc>
        <w:tc>
          <w:tcPr>
            <w:tcW w:w="8458" w:type="dxa"/>
            <w:tcBorders>
              <w:top w:val="single" w:sz="5" w:space="0" w:color="CDCDCD"/>
              <w:left w:val="single" w:sz="5" w:space="0" w:color="2C98E5"/>
              <w:bottom w:val="single" w:sz="5" w:space="0" w:color="CDCDCD"/>
              <w:right w:val="nil"/>
            </w:tcBorders>
          </w:tcPr>
          <w:p w14:paraId="05894970" w14:textId="77777777" w:rsidR="004511EF" w:rsidRDefault="00000000">
            <w:pPr>
              <w:spacing w:after="0" w:line="259" w:lineRule="auto"/>
              <w:ind w:left="0" w:firstLine="0"/>
            </w:pPr>
            <w:r>
              <w:t>14 Essex Street Minto NSW 2566 Australia</w:t>
            </w:r>
          </w:p>
        </w:tc>
      </w:tr>
      <w:tr w:rsidR="004511EF" w14:paraId="0C7EE163"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D3A1872" w14:textId="77777777" w:rsidR="004511EF" w:rsidRDefault="00000000">
            <w:pPr>
              <w:spacing w:after="0" w:line="259" w:lineRule="auto"/>
              <w:ind w:left="0" w:firstLine="0"/>
              <w:jc w:val="right"/>
            </w:pPr>
            <w:r>
              <w:rPr>
                <w:b/>
              </w:rPr>
              <w:t>Telephone</w:t>
            </w:r>
          </w:p>
        </w:tc>
        <w:tc>
          <w:tcPr>
            <w:tcW w:w="8458" w:type="dxa"/>
            <w:tcBorders>
              <w:top w:val="single" w:sz="5" w:space="0" w:color="CDCDCD"/>
              <w:left w:val="single" w:sz="5" w:space="0" w:color="2C98E5"/>
              <w:bottom w:val="single" w:sz="5" w:space="0" w:color="CDCDCD"/>
              <w:right w:val="nil"/>
            </w:tcBorders>
          </w:tcPr>
          <w:p w14:paraId="38C8DACE" w14:textId="77777777" w:rsidR="004511EF" w:rsidRDefault="00000000">
            <w:pPr>
              <w:spacing w:after="0" w:line="259" w:lineRule="auto"/>
              <w:ind w:left="0" w:firstLine="0"/>
            </w:pPr>
            <w:r>
              <w:t>02 9603 1177</w:t>
            </w:r>
          </w:p>
        </w:tc>
      </w:tr>
      <w:tr w:rsidR="004511EF" w14:paraId="2B9F1FEA"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A99508D" w14:textId="77777777" w:rsidR="004511EF" w:rsidRDefault="00000000">
            <w:pPr>
              <w:spacing w:after="0" w:line="259" w:lineRule="auto"/>
              <w:ind w:left="0" w:firstLine="0"/>
              <w:jc w:val="right"/>
            </w:pPr>
            <w:r>
              <w:rPr>
                <w:b/>
              </w:rPr>
              <w:t>Fax</w:t>
            </w:r>
          </w:p>
        </w:tc>
        <w:tc>
          <w:tcPr>
            <w:tcW w:w="8458" w:type="dxa"/>
            <w:tcBorders>
              <w:top w:val="single" w:sz="5" w:space="0" w:color="CDCDCD"/>
              <w:left w:val="single" w:sz="5" w:space="0" w:color="2C98E5"/>
              <w:bottom w:val="single" w:sz="5" w:space="0" w:color="CDCDCD"/>
              <w:right w:val="nil"/>
            </w:tcBorders>
          </w:tcPr>
          <w:p w14:paraId="66B43D43" w14:textId="77777777" w:rsidR="004511EF" w:rsidRDefault="00000000">
            <w:pPr>
              <w:spacing w:after="0" w:line="259" w:lineRule="auto"/>
              <w:ind w:left="0" w:firstLine="0"/>
            </w:pPr>
            <w:r>
              <w:t>02 9475 5059</w:t>
            </w:r>
          </w:p>
        </w:tc>
      </w:tr>
      <w:tr w:rsidR="004511EF" w14:paraId="3004C031"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12980F0E" w14:textId="77777777" w:rsidR="004511EF" w:rsidRDefault="00000000">
            <w:pPr>
              <w:spacing w:after="0" w:line="259" w:lineRule="auto"/>
              <w:ind w:left="0" w:firstLine="0"/>
              <w:jc w:val="right"/>
            </w:pPr>
            <w:r>
              <w:rPr>
                <w:b/>
              </w:rPr>
              <w:t>Website</w:t>
            </w:r>
          </w:p>
        </w:tc>
        <w:tc>
          <w:tcPr>
            <w:tcW w:w="8458" w:type="dxa"/>
            <w:tcBorders>
              <w:top w:val="single" w:sz="5" w:space="0" w:color="CDCDCD"/>
              <w:left w:val="single" w:sz="5" w:space="0" w:color="2C98E5"/>
              <w:bottom w:val="single" w:sz="5" w:space="0" w:color="CDCDCD"/>
              <w:right w:val="nil"/>
            </w:tcBorders>
          </w:tcPr>
          <w:p w14:paraId="6E8644A7" w14:textId="77777777" w:rsidR="004511EF" w:rsidRDefault="00000000">
            <w:pPr>
              <w:spacing w:after="0" w:line="259" w:lineRule="auto"/>
              <w:ind w:left="0" w:firstLine="0"/>
            </w:pPr>
            <w:r>
              <w:rPr>
                <w:u w:val="single" w:color="000000"/>
              </w:rPr>
              <w:t>www.durotechindustries.com.au</w:t>
            </w:r>
          </w:p>
        </w:tc>
      </w:tr>
      <w:tr w:rsidR="004511EF" w14:paraId="38C72C22"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414DE5A7" w14:textId="77777777" w:rsidR="004511EF" w:rsidRDefault="00000000">
            <w:pPr>
              <w:spacing w:after="0" w:line="259" w:lineRule="auto"/>
              <w:ind w:left="0" w:firstLine="0"/>
              <w:jc w:val="right"/>
            </w:pPr>
            <w:r>
              <w:rPr>
                <w:b/>
              </w:rPr>
              <w:t>Email</w:t>
            </w:r>
          </w:p>
        </w:tc>
        <w:tc>
          <w:tcPr>
            <w:tcW w:w="8458" w:type="dxa"/>
            <w:tcBorders>
              <w:top w:val="single" w:sz="5" w:space="0" w:color="CDCDCD"/>
              <w:left w:val="single" w:sz="5" w:space="0" w:color="2C98E5"/>
              <w:bottom w:val="single" w:sz="5" w:space="0" w:color="CDCDCD"/>
              <w:right w:val="nil"/>
            </w:tcBorders>
          </w:tcPr>
          <w:p w14:paraId="647006F1" w14:textId="77777777" w:rsidR="004511EF" w:rsidRDefault="00000000">
            <w:pPr>
              <w:spacing w:after="0" w:line="259" w:lineRule="auto"/>
              <w:ind w:left="0" w:firstLine="0"/>
            </w:pPr>
            <w:r>
              <w:t>accounts@durotechindustries.com.au</w:t>
            </w:r>
          </w:p>
        </w:tc>
      </w:tr>
    </w:tbl>
    <w:p w14:paraId="4BF4F35C" w14:textId="77777777" w:rsidR="004511EF" w:rsidRDefault="00000000">
      <w:pPr>
        <w:spacing w:line="259" w:lineRule="auto"/>
        <w:ind w:left="117"/>
      </w:pPr>
      <w:r>
        <w:rPr>
          <w:b/>
          <w:sz w:val="14"/>
        </w:rPr>
        <w:t>Emergency telephone number</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2E00C88D"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0F28F68D" w14:textId="77777777" w:rsidR="004511EF" w:rsidRDefault="00000000">
            <w:pPr>
              <w:spacing w:after="0" w:line="259" w:lineRule="auto"/>
              <w:ind w:left="238" w:firstLine="0"/>
            </w:pPr>
            <w:r>
              <w:rPr>
                <w:b/>
              </w:rPr>
              <w:t>Association / Organisation</w:t>
            </w:r>
          </w:p>
        </w:tc>
        <w:tc>
          <w:tcPr>
            <w:tcW w:w="8458" w:type="dxa"/>
            <w:tcBorders>
              <w:top w:val="single" w:sz="5" w:space="0" w:color="CDCDCD"/>
              <w:left w:val="single" w:sz="5" w:space="0" w:color="2C98E5"/>
              <w:bottom w:val="single" w:sz="5" w:space="0" w:color="CDCDCD"/>
              <w:right w:val="nil"/>
            </w:tcBorders>
          </w:tcPr>
          <w:p w14:paraId="318748CE" w14:textId="77777777" w:rsidR="004511EF" w:rsidRDefault="00000000">
            <w:pPr>
              <w:spacing w:after="0" w:line="259" w:lineRule="auto"/>
              <w:ind w:left="0" w:firstLine="0"/>
            </w:pPr>
            <w:r>
              <w:rPr>
                <w:b/>
              </w:rPr>
              <w:t>Durotech Industries</w:t>
            </w:r>
          </w:p>
        </w:tc>
      </w:tr>
      <w:tr w:rsidR="004511EF" w14:paraId="1052E5C4"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tcPr>
          <w:p w14:paraId="6F1A8829" w14:textId="77777777" w:rsidR="004511EF" w:rsidRDefault="00000000">
            <w:pPr>
              <w:spacing w:after="0" w:line="259" w:lineRule="auto"/>
              <w:ind w:left="0" w:firstLine="0"/>
              <w:jc w:val="right"/>
            </w:pPr>
            <w:r>
              <w:rPr>
                <w:b/>
              </w:rPr>
              <w:t>Emergency telephone numbers</w:t>
            </w:r>
          </w:p>
        </w:tc>
        <w:tc>
          <w:tcPr>
            <w:tcW w:w="8458" w:type="dxa"/>
            <w:tcBorders>
              <w:top w:val="single" w:sz="5" w:space="0" w:color="CDCDCD"/>
              <w:left w:val="single" w:sz="5" w:space="0" w:color="2C98E5"/>
              <w:bottom w:val="single" w:sz="5" w:space="0" w:color="CDCDCD"/>
              <w:right w:val="nil"/>
            </w:tcBorders>
            <w:vAlign w:val="center"/>
          </w:tcPr>
          <w:p w14:paraId="67E67CE9" w14:textId="77777777" w:rsidR="004511EF" w:rsidRDefault="00000000">
            <w:pPr>
              <w:spacing w:after="0" w:line="259" w:lineRule="auto"/>
              <w:ind w:left="0" w:firstLine="0"/>
            </w:pPr>
            <w:r>
              <w:t>0421 670 636</w:t>
            </w:r>
          </w:p>
        </w:tc>
      </w:tr>
      <w:tr w:rsidR="004511EF" w14:paraId="2989279C" w14:textId="77777777">
        <w:trPr>
          <w:trHeight w:val="421"/>
        </w:trPr>
        <w:tc>
          <w:tcPr>
            <w:tcW w:w="2109" w:type="dxa"/>
            <w:tcBorders>
              <w:top w:val="single" w:sz="5" w:space="0" w:color="BEBEBE"/>
              <w:left w:val="nil"/>
              <w:bottom w:val="single" w:sz="5" w:space="0" w:color="BEBEBE"/>
              <w:right w:val="single" w:sz="5" w:space="0" w:color="2C98E5"/>
            </w:tcBorders>
            <w:shd w:val="clear" w:color="auto" w:fill="F3F3F3"/>
          </w:tcPr>
          <w:p w14:paraId="574551FD" w14:textId="77777777" w:rsidR="004511EF" w:rsidRDefault="00000000">
            <w:pPr>
              <w:spacing w:after="0" w:line="259" w:lineRule="auto"/>
              <w:ind w:left="0" w:firstLine="0"/>
              <w:jc w:val="right"/>
            </w:pPr>
            <w:r>
              <w:rPr>
                <w:b/>
              </w:rPr>
              <w:t>Other emergency telephone numbers</w:t>
            </w:r>
          </w:p>
        </w:tc>
        <w:tc>
          <w:tcPr>
            <w:tcW w:w="8458" w:type="dxa"/>
            <w:tcBorders>
              <w:top w:val="single" w:sz="5" w:space="0" w:color="CDCDCD"/>
              <w:left w:val="single" w:sz="5" w:space="0" w:color="2C98E5"/>
              <w:bottom w:val="single" w:sz="5" w:space="0" w:color="CDCDCD"/>
              <w:right w:val="nil"/>
            </w:tcBorders>
            <w:vAlign w:val="center"/>
          </w:tcPr>
          <w:p w14:paraId="1967432F" w14:textId="77777777" w:rsidR="004511EF" w:rsidRDefault="00000000">
            <w:pPr>
              <w:spacing w:after="0" w:line="259" w:lineRule="auto"/>
              <w:ind w:left="0" w:firstLine="0"/>
            </w:pPr>
            <w:r>
              <w:t>Not Available</w:t>
            </w:r>
          </w:p>
        </w:tc>
      </w:tr>
    </w:tbl>
    <w:p w14:paraId="0DC154BB" w14:textId="77777777" w:rsidR="004511EF" w:rsidRDefault="00000000">
      <w:pPr>
        <w:spacing w:after="186" w:line="259" w:lineRule="auto"/>
        <w:ind w:left="50" w:right="-60" w:firstLine="0"/>
      </w:pPr>
      <w:r>
        <w:rPr>
          <w:rFonts w:ascii="Calibri" w:eastAsia="Calibri" w:hAnsi="Calibri" w:cs="Calibri"/>
          <w:noProof/>
          <w:sz w:val="22"/>
        </w:rPr>
        <mc:AlternateContent>
          <mc:Choice Requires="wpg">
            <w:drawing>
              <wp:inline distT="0" distB="0" distL="0" distR="0" wp14:anchorId="102B5E75" wp14:editId="6AD3649A">
                <wp:extent cx="6785781" cy="579430"/>
                <wp:effectExtent l="0" t="0" r="0" b="0"/>
                <wp:docPr id="22598" name="Group 22598"/>
                <wp:cNvGraphicFramePr/>
                <a:graphic xmlns:a="http://schemas.openxmlformats.org/drawingml/2006/main">
                  <a:graphicData uri="http://schemas.microsoft.com/office/word/2010/wordprocessingGroup">
                    <wpg:wgp>
                      <wpg:cNvGrpSpPr/>
                      <wpg:grpSpPr>
                        <a:xfrm>
                          <a:off x="0" y="0"/>
                          <a:ext cx="6785781" cy="579430"/>
                          <a:chOff x="0" y="0"/>
                          <a:chExt cx="6785781" cy="579430"/>
                        </a:xfrm>
                      </wpg:grpSpPr>
                      <wps:wsp>
                        <wps:cNvPr id="30538" name="Shape 30538"/>
                        <wps:cNvSpPr/>
                        <wps:spPr>
                          <a:xfrm>
                            <a:off x="0" y="119731"/>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539" name="Shape 30539"/>
                        <wps:cNvSpPr/>
                        <wps:spPr>
                          <a:xfrm>
                            <a:off x="38006" y="456980"/>
                            <a:ext cx="20276" cy="121707"/>
                          </a:xfrm>
                          <a:custGeom>
                            <a:avLst/>
                            <a:gdLst/>
                            <a:ahLst/>
                            <a:cxnLst/>
                            <a:rect l="0" t="0" r="0" b="0"/>
                            <a:pathLst>
                              <a:path w="20276" h="121707">
                                <a:moveTo>
                                  <a:pt x="0" y="0"/>
                                </a:moveTo>
                                <a:lnTo>
                                  <a:pt x="20276" y="0"/>
                                </a:lnTo>
                                <a:lnTo>
                                  <a:pt x="20276" y="121707"/>
                                </a:lnTo>
                                <a:lnTo>
                                  <a:pt x="0" y="121707"/>
                                </a:lnTo>
                                <a:lnTo>
                                  <a:pt x="0" y="0"/>
                                </a:lnTo>
                              </a:path>
                            </a:pathLst>
                          </a:custGeom>
                          <a:ln w="0" cap="flat">
                            <a:miter lim="127000"/>
                          </a:ln>
                        </wps:spPr>
                        <wps:style>
                          <a:lnRef idx="0">
                            <a:srgbClr val="000000">
                              <a:alpha val="0"/>
                            </a:srgbClr>
                          </a:lnRef>
                          <a:fillRef idx="1">
                            <a:srgbClr val="EF4F4F"/>
                          </a:fillRef>
                          <a:effectRef idx="0">
                            <a:scrgbClr r="0" g="0" b="0"/>
                          </a:effectRef>
                          <a:fontRef idx="none"/>
                        </wps:style>
                        <wps:bodyPr/>
                      </wps:wsp>
                      <wps:wsp>
                        <wps:cNvPr id="141" name="Rectangle 141"/>
                        <wps:cNvSpPr/>
                        <wps:spPr>
                          <a:xfrm>
                            <a:off x="38012" y="0"/>
                            <a:ext cx="2151385" cy="124791"/>
                          </a:xfrm>
                          <a:prstGeom prst="rect">
                            <a:avLst/>
                          </a:prstGeom>
                          <a:ln>
                            <a:noFill/>
                          </a:ln>
                        </wps:spPr>
                        <wps:txbx>
                          <w:txbxContent>
                            <w:p w14:paraId="52707DA5" w14:textId="77777777" w:rsidR="004511EF" w:rsidRDefault="00000000">
                              <w:pPr>
                                <w:spacing w:after="160" w:line="259" w:lineRule="auto"/>
                                <w:ind w:left="0" w:firstLine="0"/>
                              </w:pPr>
                              <w:r>
                                <w:rPr>
                                  <w:b/>
                                  <w:sz w:val="16"/>
                                </w:rPr>
                                <w:t>SECTION 2 Hazards identification</w:t>
                              </w:r>
                            </w:p>
                          </w:txbxContent>
                        </wps:txbx>
                        <wps:bodyPr horzOverflow="overflow" vert="horz" lIns="0" tIns="0" rIns="0" bIns="0" rtlCol="0">
                          <a:noAutofit/>
                        </wps:bodyPr>
                      </wps:wsp>
                      <wps:wsp>
                        <wps:cNvPr id="142" name="Rectangle 142"/>
                        <wps:cNvSpPr/>
                        <wps:spPr>
                          <a:xfrm>
                            <a:off x="45619" y="267201"/>
                            <a:ext cx="2414875" cy="112311"/>
                          </a:xfrm>
                          <a:prstGeom prst="rect">
                            <a:avLst/>
                          </a:prstGeom>
                          <a:ln>
                            <a:noFill/>
                          </a:ln>
                        </wps:spPr>
                        <wps:txbx>
                          <w:txbxContent>
                            <w:p w14:paraId="153E5655" w14:textId="77777777" w:rsidR="004511EF" w:rsidRDefault="00000000">
                              <w:pPr>
                                <w:spacing w:after="160" w:line="259" w:lineRule="auto"/>
                                <w:ind w:left="0" w:firstLine="0"/>
                              </w:pPr>
                              <w:r>
                                <w:rPr>
                                  <w:b/>
                                  <w:sz w:val="14"/>
                                </w:rPr>
                                <w:t>Classification of the substance or mixture</w:t>
                              </w:r>
                            </w:p>
                          </w:txbxContent>
                        </wps:txbx>
                        <wps:bodyPr horzOverflow="overflow" vert="horz" lIns="0" tIns="0" rIns="0" bIns="0" rtlCol="0">
                          <a:noAutofit/>
                        </wps:bodyPr>
                      </wps:wsp>
                      <wps:wsp>
                        <wps:cNvPr id="143" name="Rectangle 143"/>
                        <wps:cNvSpPr/>
                        <wps:spPr>
                          <a:xfrm>
                            <a:off x="111549" y="485603"/>
                            <a:ext cx="7368431" cy="124790"/>
                          </a:xfrm>
                          <a:prstGeom prst="rect">
                            <a:avLst/>
                          </a:prstGeom>
                          <a:ln>
                            <a:noFill/>
                          </a:ln>
                        </wps:spPr>
                        <wps:txbx>
                          <w:txbxContent>
                            <w:p w14:paraId="17566B82" w14:textId="77777777" w:rsidR="004511EF" w:rsidRDefault="00000000">
                              <w:pPr>
                                <w:spacing w:after="160" w:line="259" w:lineRule="auto"/>
                                <w:ind w:left="0" w:firstLine="0"/>
                              </w:pPr>
                              <w:r>
                                <w:rPr>
                                  <w:b/>
                                  <w:color w:val="E21514"/>
                                  <w:sz w:val="16"/>
                                </w:rPr>
                                <w:t>NON-HAZARDOUS CHEMICAL. NON-DANGEROUS GOODS. According to the WHS Regulations and the ADG Code.</w:t>
                              </w:r>
                            </w:p>
                          </w:txbxContent>
                        </wps:txbx>
                        <wps:bodyPr horzOverflow="overflow" vert="horz" lIns="0" tIns="0" rIns="0" bIns="0" rtlCol="0">
                          <a:noAutofit/>
                        </wps:bodyPr>
                      </wps:wsp>
                    </wpg:wgp>
                  </a:graphicData>
                </a:graphic>
              </wp:inline>
            </w:drawing>
          </mc:Choice>
          <mc:Fallback xmlns:a="http://schemas.openxmlformats.org/drawingml/2006/main">
            <w:pict>
              <v:group id="Group 22598" style="width:534.313pt;height:45.6244pt;mso-position-horizontal-relative:char;mso-position-vertical-relative:line" coordsize="67857,5794">
                <v:shape id="Shape 30540" style="position:absolute;width:67857;height:101;left:0;top:1197;" coordsize="6785781,10143" path="m0,0l6785781,0l6785781,10143l0,10143l0,0">
                  <v:stroke weight="0pt" endcap="flat" joinstyle="miter" miterlimit="10" on="false" color="#000000" opacity="0"/>
                  <v:fill on="true" color="#2c98e5"/>
                </v:shape>
                <v:shape id="Shape 30541" style="position:absolute;width:202;height:1217;left:380;top:4569;" coordsize="20276,121707" path="m0,0l20276,0l20276,121707l0,121707l0,0">
                  <v:stroke weight="0pt" endcap="flat" joinstyle="miter" miterlimit="10" on="false" color="#000000" opacity="0"/>
                  <v:fill on="true" color="#ef4f4f"/>
                </v:shape>
                <v:rect id="Rectangle 141" style="position:absolute;width:21513;height:1247;left:380;top:0;" filled="f" stroked="f">
                  <v:textbox inset="0,0,0,0">
                    <w:txbxContent>
                      <w:p>
                        <w:pPr>
                          <w:spacing w:before="0" w:after="160" w:line="259" w:lineRule="auto"/>
                          <w:ind w:left="0" w:firstLine="0"/>
                        </w:pPr>
                        <w:r>
                          <w:rPr>
                            <w:rFonts w:cs="Arial" w:hAnsi="Arial" w:eastAsia="Arial" w:ascii="Arial"/>
                            <w:b w:val="1"/>
                            <w:sz w:val="16"/>
                          </w:rPr>
                          <w:t xml:space="preserve">SECTION 2 Hazards identification</w:t>
                        </w:r>
                      </w:p>
                    </w:txbxContent>
                  </v:textbox>
                </v:rect>
                <v:rect id="Rectangle 142" style="position:absolute;width:24148;height:1123;left:456;top:2672;" filled="f" stroked="f">
                  <v:textbox inset="0,0,0,0">
                    <w:txbxContent>
                      <w:p>
                        <w:pPr>
                          <w:spacing w:before="0" w:after="160" w:line="259" w:lineRule="auto"/>
                          <w:ind w:left="0" w:firstLine="0"/>
                        </w:pPr>
                        <w:r>
                          <w:rPr>
                            <w:rFonts w:cs="Arial" w:hAnsi="Arial" w:eastAsia="Arial" w:ascii="Arial"/>
                            <w:b w:val="1"/>
                            <w:sz w:val="14"/>
                          </w:rPr>
                          <w:t xml:space="preserve">Classification of the substance or mixture</w:t>
                        </w:r>
                      </w:p>
                    </w:txbxContent>
                  </v:textbox>
                </v:rect>
                <v:rect id="Rectangle 143" style="position:absolute;width:73684;height:1247;left:1115;top:4856;" filled="f" stroked="f">
                  <v:textbox inset="0,0,0,0">
                    <w:txbxContent>
                      <w:p>
                        <w:pPr>
                          <w:spacing w:before="0" w:after="160" w:line="259" w:lineRule="auto"/>
                          <w:ind w:left="0" w:firstLine="0"/>
                        </w:pPr>
                        <w:r>
                          <w:rPr>
                            <w:rFonts w:cs="Arial" w:hAnsi="Arial" w:eastAsia="Arial" w:ascii="Arial"/>
                            <w:b w:val="1"/>
                            <w:color w:val="e21514"/>
                            <w:sz w:val="16"/>
                          </w:rPr>
                          <w:t xml:space="preserve">NON-HAZARDOUS CHEMICAL. NON-DANGEROUS GOODS. According to the WHS Regulations and the ADG Code.</w:t>
                        </w:r>
                      </w:p>
                    </w:txbxContent>
                  </v:textbox>
                </v:rect>
              </v:group>
            </w:pict>
          </mc:Fallback>
        </mc:AlternateContent>
      </w:r>
    </w:p>
    <w:tbl>
      <w:tblPr>
        <w:tblStyle w:val="TableGrid"/>
        <w:tblW w:w="10566" w:type="dxa"/>
        <w:tblInd w:w="110" w:type="dxa"/>
        <w:tblCellMar>
          <w:top w:w="84" w:type="dxa"/>
          <w:left w:w="12" w:type="dxa"/>
          <w:bottom w:w="43" w:type="dxa"/>
          <w:right w:w="127" w:type="dxa"/>
        </w:tblCellMar>
        <w:tblLook w:val="04A0" w:firstRow="1" w:lastRow="0" w:firstColumn="1" w:lastColumn="0" w:noHBand="0" w:noVBand="1"/>
      </w:tblPr>
      <w:tblGrid>
        <w:gridCol w:w="2109"/>
        <w:gridCol w:w="8457"/>
      </w:tblGrid>
      <w:tr w:rsidR="004511EF" w14:paraId="1E7561BE"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4CDC413B" w14:textId="77777777" w:rsidR="004511EF" w:rsidRDefault="00000000">
            <w:pPr>
              <w:spacing w:after="0" w:line="259" w:lineRule="auto"/>
              <w:ind w:left="0" w:firstLine="0"/>
              <w:jc w:val="right"/>
            </w:pPr>
            <w:r>
              <w:rPr>
                <w:b/>
              </w:rPr>
              <w:t>Poisons Schedule</w:t>
            </w:r>
          </w:p>
        </w:tc>
        <w:tc>
          <w:tcPr>
            <w:tcW w:w="8458" w:type="dxa"/>
            <w:tcBorders>
              <w:top w:val="single" w:sz="5" w:space="0" w:color="CDCDCD"/>
              <w:left w:val="single" w:sz="5" w:space="0" w:color="2C98E5"/>
              <w:bottom w:val="single" w:sz="5" w:space="0" w:color="CDCDCD"/>
              <w:right w:val="nil"/>
            </w:tcBorders>
          </w:tcPr>
          <w:p w14:paraId="38BF5039" w14:textId="77777777" w:rsidR="004511EF" w:rsidRDefault="00000000">
            <w:pPr>
              <w:spacing w:after="0" w:line="259" w:lineRule="auto"/>
              <w:ind w:left="112" w:firstLine="0"/>
            </w:pPr>
            <w:r>
              <w:t>Not Applicable</w:t>
            </w:r>
          </w:p>
        </w:tc>
      </w:tr>
      <w:tr w:rsidR="004511EF" w14:paraId="15173F71" w14:textId="77777777">
        <w:trPr>
          <w:trHeight w:val="277"/>
        </w:trPr>
        <w:tc>
          <w:tcPr>
            <w:tcW w:w="2109" w:type="dxa"/>
            <w:tcBorders>
              <w:top w:val="single" w:sz="5" w:space="0" w:color="BEBEBE"/>
              <w:left w:val="nil"/>
              <w:bottom w:val="single" w:sz="5" w:space="0" w:color="BEBEBE"/>
              <w:right w:val="single" w:sz="5" w:space="0" w:color="2C98E5"/>
            </w:tcBorders>
            <w:shd w:val="clear" w:color="auto" w:fill="F3F3F3"/>
          </w:tcPr>
          <w:p w14:paraId="183370FF" w14:textId="77777777" w:rsidR="004511EF" w:rsidRDefault="00000000">
            <w:pPr>
              <w:spacing w:after="0" w:line="259" w:lineRule="auto"/>
              <w:ind w:left="0" w:firstLine="0"/>
              <w:jc w:val="right"/>
            </w:pPr>
            <w:r>
              <w:rPr>
                <w:b/>
              </w:rPr>
              <w:t xml:space="preserve">Classification </w:t>
            </w:r>
            <w:r>
              <w:rPr>
                <w:b/>
                <w:sz w:val="17"/>
                <w:vertAlign w:val="superscript"/>
              </w:rPr>
              <w:t>[1]</w:t>
            </w:r>
          </w:p>
        </w:tc>
        <w:tc>
          <w:tcPr>
            <w:tcW w:w="8458" w:type="dxa"/>
            <w:tcBorders>
              <w:top w:val="single" w:sz="5" w:space="0" w:color="CDCDCD"/>
              <w:left w:val="single" w:sz="5" w:space="0" w:color="2C98E5"/>
              <w:bottom w:val="single" w:sz="5" w:space="0" w:color="CDCDCD"/>
              <w:right w:val="nil"/>
            </w:tcBorders>
          </w:tcPr>
          <w:p w14:paraId="0882983E" w14:textId="77777777" w:rsidR="004511EF" w:rsidRDefault="00000000">
            <w:pPr>
              <w:spacing w:after="0" w:line="259" w:lineRule="auto"/>
              <w:ind w:left="112" w:firstLine="0"/>
            </w:pPr>
            <w:r>
              <w:t>Not Applicable</w:t>
            </w:r>
          </w:p>
        </w:tc>
      </w:tr>
      <w:tr w:rsidR="004511EF" w14:paraId="0360C327" w14:textId="77777777">
        <w:trPr>
          <w:trHeight w:val="443"/>
        </w:trPr>
        <w:tc>
          <w:tcPr>
            <w:tcW w:w="2109" w:type="dxa"/>
            <w:tcBorders>
              <w:top w:val="single" w:sz="5" w:space="0" w:color="BEBEBE"/>
              <w:left w:val="nil"/>
              <w:bottom w:val="single" w:sz="5" w:space="0" w:color="BEBEBE"/>
              <w:right w:val="nil"/>
            </w:tcBorders>
            <w:vAlign w:val="bottom"/>
          </w:tcPr>
          <w:p w14:paraId="37E99F61" w14:textId="77777777" w:rsidR="004511EF" w:rsidRDefault="00000000">
            <w:pPr>
              <w:spacing w:after="0" w:line="259" w:lineRule="auto"/>
              <w:ind w:left="0" w:firstLine="0"/>
            </w:pPr>
            <w:r>
              <w:rPr>
                <w:b/>
                <w:sz w:val="14"/>
              </w:rPr>
              <w:t>Label elements</w:t>
            </w:r>
          </w:p>
        </w:tc>
        <w:tc>
          <w:tcPr>
            <w:tcW w:w="8458" w:type="dxa"/>
            <w:tcBorders>
              <w:top w:val="single" w:sz="5" w:space="0" w:color="CDCDCD"/>
              <w:left w:val="nil"/>
              <w:bottom w:val="single" w:sz="5" w:space="0" w:color="CDCDCD"/>
              <w:right w:val="nil"/>
            </w:tcBorders>
          </w:tcPr>
          <w:p w14:paraId="1894111A" w14:textId="77777777" w:rsidR="004511EF" w:rsidRDefault="004511EF">
            <w:pPr>
              <w:spacing w:after="160" w:line="259" w:lineRule="auto"/>
              <w:ind w:left="0" w:firstLine="0"/>
            </w:pPr>
          </w:p>
        </w:tc>
      </w:tr>
      <w:tr w:rsidR="004511EF" w14:paraId="392DE1B5" w14:textId="77777777">
        <w:trPr>
          <w:trHeight w:val="371"/>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322B6531" w14:textId="77777777" w:rsidR="004511EF" w:rsidRDefault="00000000">
            <w:pPr>
              <w:spacing w:after="0" w:line="259" w:lineRule="auto"/>
              <w:ind w:left="0" w:firstLine="0"/>
              <w:jc w:val="right"/>
            </w:pPr>
            <w:r>
              <w:rPr>
                <w:b/>
              </w:rPr>
              <w:t>Hazard pictogram(s)</w:t>
            </w:r>
          </w:p>
        </w:tc>
        <w:tc>
          <w:tcPr>
            <w:tcW w:w="8458" w:type="dxa"/>
            <w:tcBorders>
              <w:top w:val="single" w:sz="5" w:space="0" w:color="CDCDCD"/>
              <w:left w:val="single" w:sz="5" w:space="0" w:color="2C98E5"/>
              <w:bottom w:val="single" w:sz="5" w:space="0" w:color="CDCDCD"/>
              <w:right w:val="nil"/>
            </w:tcBorders>
            <w:vAlign w:val="center"/>
          </w:tcPr>
          <w:p w14:paraId="45D5E137" w14:textId="77777777" w:rsidR="004511EF" w:rsidRDefault="00000000">
            <w:pPr>
              <w:spacing w:after="0" w:line="259" w:lineRule="auto"/>
              <w:ind w:left="112" w:firstLine="0"/>
            </w:pPr>
            <w:r>
              <w:t>Not Applicable</w:t>
            </w:r>
          </w:p>
        </w:tc>
      </w:tr>
      <w:tr w:rsidR="004511EF" w14:paraId="3AB25694" w14:textId="77777777">
        <w:trPr>
          <w:trHeight w:val="124"/>
        </w:trPr>
        <w:tc>
          <w:tcPr>
            <w:tcW w:w="2109" w:type="dxa"/>
            <w:tcBorders>
              <w:top w:val="single" w:sz="5" w:space="0" w:color="BEBEBE"/>
              <w:left w:val="nil"/>
              <w:bottom w:val="nil"/>
              <w:right w:val="nil"/>
            </w:tcBorders>
          </w:tcPr>
          <w:p w14:paraId="3038B7B8" w14:textId="77777777" w:rsidR="004511EF" w:rsidRDefault="004511EF">
            <w:pPr>
              <w:spacing w:after="160" w:line="259" w:lineRule="auto"/>
              <w:ind w:left="0" w:firstLine="0"/>
            </w:pPr>
          </w:p>
        </w:tc>
        <w:tc>
          <w:tcPr>
            <w:tcW w:w="8458" w:type="dxa"/>
            <w:tcBorders>
              <w:top w:val="single" w:sz="5" w:space="0" w:color="CDCDCD"/>
              <w:left w:val="nil"/>
              <w:bottom w:val="nil"/>
              <w:right w:val="nil"/>
            </w:tcBorders>
          </w:tcPr>
          <w:p w14:paraId="0AECD4F4" w14:textId="77777777" w:rsidR="004511EF" w:rsidRDefault="004511EF">
            <w:pPr>
              <w:spacing w:after="160" w:line="259" w:lineRule="auto"/>
              <w:ind w:left="0" w:firstLine="0"/>
            </w:pPr>
          </w:p>
        </w:tc>
      </w:tr>
      <w:tr w:rsidR="004511EF" w14:paraId="19428B53" w14:textId="77777777">
        <w:trPr>
          <w:trHeight w:val="247"/>
        </w:trPr>
        <w:tc>
          <w:tcPr>
            <w:tcW w:w="2109" w:type="dxa"/>
            <w:tcBorders>
              <w:top w:val="nil"/>
              <w:left w:val="nil"/>
              <w:bottom w:val="single" w:sz="5" w:space="0" w:color="CDCDCD"/>
              <w:right w:val="single" w:sz="5" w:space="0" w:color="9F9F9F"/>
            </w:tcBorders>
            <w:shd w:val="clear" w:color="auto" w:fill="F3F3F3"/>
          </w:tcPr>
          <w:p w14:paraId="66B03F9C" w14:textId="77777777" w:rsidR="004511EF" w:rsidRDefault="00000000">
            <w:pPr>
              <w:spacing w:after="0" w:line="259" w:lineRule="auto"/>
              <w:ind w:left="0" w:firstLine="0"/>
              <w:jc w:val="right"/>
            </w:pPr>
            <w:r>
              <w:rPr>
                <w:b/>
              </w:rPr>
              <w:t>Signal word</w:t>
            </w:r>
          </w:p>
        </w:tc>
        <w:tc>
          <w:tcPr>
            <w:tcW w:w="8458" w:type="dxa"/>
            <w:tcBorders>
              <w:top w:val="nil"/>
              <w:left w:val="single" w:sz="5" w:space="0" w:color="9F9F9F"/>
              <w:bottom w:val="single" w:sz="5" w:space="0" w:color="CDCDCD"/>
              <w:right w:val="nil"/>
            </w:tcBorders>
            <w:shd w:val="clear" w:color="auto" w:fill="F3F3F3"/>
          </w:tcPr>
          <w:p w14:paraId="12852754" w14:textId="77777777" w:rsidR="004511EF" w:rsidRDefault="00000000">
            <w:pPr>
              <w:spacing w:after="0" w:line="259" w:lineRule="auto"/>
              <w:ind w:left="112" w:firstLine="0"/>
            </w:pPr>
            <w:r>
              <w:rPr>
                <w:b/>
                <w:color w:val="DE100F"/>
              </w:rPr>
              <w:t>Not Applicable</w:t>
            </w:r>
          </w:p>
        </w:tc>
      </w:tr>
    </w:tbl>
    <w:p w14:paraId="28E79F68" w14:textId="77777777" w:rsidR="004511EF" w:rsidRDefault="00000000">
      <w:pPr>
        <w:spacing w:after="37" w:line="259" w:lineRule="auto"/>
        <w:ind w:left="117"/>
      </w:pPr>
      <w:r>
        <w:rPr>
          <w:b/>
          <w:sz w:val="14"/>
        </w:rPr>
        <w:t>Hazard statement(s)</w:t>
      </w:r>
    </w:p>
    <w:p w14:paraId="58DB31B8" w14:textId="77777777" w:rsidR="004511EF" w:rsidRDefault="00000000">
      <w:pPr>
        <w:spacing w:after="219"/>
        <w:ind w:left="240"/>
      </w:pPr>
      <w:r>
        <w:t>Not Applicable</w:t>
      </w:r>
    </w:p>
    <w:p w14:paraId="6C0F50FC" w14:textId="77777777" w:rsidR="004511EF" w:rsidRDefault="00000000">
      <w:pPr>
        <w:spacing w:after="37" w:line="259" w:lineRule="auto"/>
        <w:ind w:left="117"/>
      </w:pPr>
      <w:r>
        <w:rPr>
          <w:b/>
          <w:sz w:val="14"/>
        </w:rPr>
        <w:t>Precautionary statement(s) Prevention</w:t>
      </w:r>
    </w:p>
    <w:p w14:paraId="22A2B807" w14:textId="77777777" w:rsidR="004511EF" w:rsidRDefault="00000000">
      <w:pPr>
        <w:spacing w:after="99"/>
        <w:ind w:left="115"/>
      </w:pPr>
      <w:r>
        <w:t>Not Applicable</w:t>
      </w:r>
    </w:p>
    <w:p w14:paraId="577AAE59" w14:textId="77777777" w:rsidR="004511EF" w:rsidRDefault="00000000">
      <w:pPr>
        <w:spacing w:after="37" w:line="259" w:lineRule="auto"/>
        <w:ind w:left="117"/>
      </w:pPr>
      <w:r>
        <w:rPr>
          <w:b/>
          <w:sz w:val="14"/>
        </w:rPr>
        <w:t>Precautionary statement(s) Response</w:t>
      </w:r>
    </w:p>
    <w:p w14:paraId="187F62F4" w14:textId="77777777" w:rsidR="004511EF" w:rsidRDefault="00000000">
      <w:pPr>
        <w:spacing w:after="99"/>
        <w:ind w:left="115"/>
      </w:pPr>
      <w:r>
        <w:t>Not Applicable</w:t>
      </w:r>
    </w:p>
    <w:p w14:paraId="6A03DD37" w14:textId="77777777" w:rsidR="004511EF" w:rsidRDefault="00000000">
      <w:pPr>
        <w:spacing w:after="37" w:line="259" w:lineRule="auto"/>
        <w:ind w:left="117"/>
      </w:pPr>
      <w:r>
        <w:rPr>
          <w:b/>
          <w:sz w:val="14"/>
        </w:rPr>
        <w:lastRenderedPageBreak/>
        <w:t>Precautionary statement(s) Storage</w:t>
      </w:r>
    </w:p>
    <w:p w14:paraId="314A7820" w14:textId="77777777" w:rsidR="004511EF" w:rsidRDefault="00000000">
      <w:pPr>
        <w:spacing w:after="99"/>
        <w:ind w:left="115"/>
      </w:pPr>
      <w:r>
        <w:t>Not Applicable</w:t>
      </w:r>
    </w:p>
    <w:p w14:paraId="10EF21BE" w14:textId="77777777" w:rsidR="004511EF" w:rsidRDefault="00000000">
      <w:pPr>
        <w:spacing w:after="37" w:line="259" w:lineRule="auto"/>
        <w:ind w:left="117"/>
      </w:pPr>
      <w:r>
        <w:rPr>
          <w:b/>
          <w:sz w:val="14"/>
        </w:rPr>
        <w:t>Precautionary statement(s) Disposal</w:t>
      </w:r>
    </w:p>
    <w:p w14:paraId="40EE3FC1" w14:textId="77777777" w:rsidR="004511EF" w:rsidRDefault="00000000">
      <w:pPr>
        <w:spacing w:after="233"/>
        <w:ind w:left="115"/>
      </w:pPr>
      <w:r>
        <w:t>Not Applicable</w:t>
      </w:r>
    </w:p>
    <w:p w14:paraId="0F109EC4" w14:textId="77777777" w:rsidR="004511EF" w:rsidRDefault="00000000">
      <w:pPr>
        <w:pStyle w:val="Heading1"/>
      </w:pPr>
      <w:r>
        <w:t>SECTION 3 Composition / information on ingredients</w:t>
      </w:r>
    </w:p>
    <w:p w14:paraId="0BA77BE8" w14:textId="77777777" w:rsidR="004511EF" w:rsidRDefault="00000000">
      <w:pPr>
        <w:spacing w:after="0" w:line="259" w:lineRule="auto"/>
        <w:ind w:left="50" w:right="-229" w:firstLine="0"/>
      </w:pPr>
      <w:r>
        <w:rPr>
          <w:rFonts w:ascii="Calibri" w:eastAsia="Calibri" w:hAnsi="Calibri" w:cs="Calibri"/>
          <w:noProof/>
          <w:sz w:val="22"/>
        </w:rPr>
        <mc:AlternateContent>
          <mc:Choice Requires="wpg">
            <w:drawing>
              <wp:inline distT="0" distB="0" distL="0" distR="0" wp14:anchorId="4AC74754" wp14:editId="5A084432">
                <wp:extent cx="6893083" cy="540259"/>
                <wp:effectExtent l="0" t="0" r="0" b="0"/>
                <wp:docPr id="22599" name="Group 22599"/>
                <wp:cNvGraphicFramePr/>
                <a:graphic xmlns:a="http://schemas.openxmlformats.org/drawingml/2006/main">
                  <a:graphicData uri="http://schemas.microsoft.com/office/word/2010/wordprocessingGroup">
                    <wpg:wgp>
                      <wpg:cNvGrpSpPr/>
                      <wpg:grpSpPr>
                        <a:xfrm>
                          <a:off x="0" y="0"/>
                          <a:ext cx="6893083" cy="540259"/>
                          <a:chOff x="0" y="0"/>
                          <a:chExt cx="6893083" cy="540259"/>
                        </a:xfrm>
                      </wpg:grpSpPr>
                      <wps:wsp>
                        <wps:cNvPr id="30542" name="Shape 30542"/>
                        <wps:cNvSpPr/>
                        <wps:spPr>
                          <a:xfrm>
                            <a:off x="0" y="0"/>
                            <a:ext cx="6785781" cy="10144"/>
                          </a:xfrm>
                          <a:custGeom>
                            <a:avLst/>
                            <a:gdLst/>
                            <a:ahLst/>
                            <a:cxnLst/>
                            <a:rect l="0" t="0" r="0" b="0"/>
                            <a:pathLst>
                              <a:path w="6785781" h="10144">
                                <a:moveTo>
                                  <a:pt x="0" y="0"/>
                                </a:moveTo>
                                <a:lnTo>
                                  <a:pt x="6785781" y="0"/>
                                </a:lnTo>
                                <a:lnTo>
                                  <a:pt x="6785781" y="10144"/>
                                </a:lnTo>
                                <a:lnTo>
                                  <a:pt x="0" y="101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165" name="Rectangle 165"/>
                        <wps:cNvSpPr/>
                        <wps:spPr>
                          <a:xfrm>
                            <a:off x="45619" y="147469"/>
                            <a:ext cx="681396" cy="112311"/>
                          </a:xfrm>
                          <a:prstGeom prst="rect">
                            <a:avLst/>
                          </a:prstGeom>
                          <a:ln>
                            <a:noFill/>
                          </a:ln>
                        </wps:spPr>
                        <wps:txbx>
                          <w:txbxContent>
                            <w:p w14:paraId="3528DA29" w14:textId="77777777" w:rsidR="004511EF" w:rsidRDefault="00000000">
                              <w:pPr>
                                <w:spacing w:after="160" w:line="259" w:lineRule="auto"/>
                                <w:ind w:left="0" w:firstLine="0"/>
                              </w:pPr>
                              <w:r>
                                <w:rPr>
                                  <w:b/>
                                  <w:sz w:val="14"/>
                                </w:rPr>
                                <w:t>Substances</w:t>
                              </w:r>
                            </w:p>
                          </w:txbxContent>
                        </wps:txbx>
                        <wps:bodyPr horzOverflow="overflow" vert="horz" lIns="0" tIns="0" rIns="0" bIns="0" rtlCol="0">
                          <a:noAutofit/>
                        </wps:bodyPr>
                      </wps:wsp>
                      <wps:wsp>
                        <wps:cNvPr id="169" name="Shape 169"/>
                        <wps:cNvSpPr/>
                        <wps:spPr>
                          <a:xfrm>
                            <a:off x="5930862" y="373603"/>
                            <a:ext cx="962220" cy="166657"/>
                          </a:xfrm>
                          <a:custGeom>
                            <a:avLst/>
                            <a:gdLst/>
                            <a:ahLst/>
                            <a:cxnLst/>
                            <a:rect l="0" t="0" r="0" b="0"/>
                            <a:pathLst>
                              <a:path w="962220" h="166657">
                                <a:moveTo>
                                  <a:pt x="83328" y="0"/>
                                </a:moveTo>
                                <a:lnTo>
                                  <a:pt x="878893" y="0"/>
                                </a:lnTo>
                                <a:cubicBezTo>
                                  <a:pt x="913403" y="0"/>
                                  <a:pt x="943020" y="21013"/>
                                  <a:pt x="955672" y="50914"/>
                                </a:cubicBezTo>
                                <a:lnTo>
                                  <a:pt x="962220" y="83324"/>
                                </a:lnTo>
                                <a:lnTo>
                                  <a:pt x="962220" y="83332"/>
                                </a:lnTo>
                                <a:lnTo>
                                  <a:pt x="955672" y="115760"/>
                                </a:lnTo>
                                <a:cubicBezTo>
                                  <a:pt x="943020" y="145667"/>
                                  <a:pt x="913403" y="166657"/>
                                  <a:pt x="878893" y="166657"/>
                                </a:cubicBezTo>
                                <a:lnTo>
                                  <a:pt x="83328" y="166657"/>
                                </a:lnTo>
                                <a:cubicBezTo>
                                  <a:pt x="48849" y="166657"/>
                                  <a:pt x="19216" y="145667"/>
                                  <a:pt x="6555" y="115760"/>
                                </a:cubicBezTo>
                                <a:lnTo>
                                  <a:pt x="0" y="83332"/>
                                </a:lnTo>
                                <a:lnTo>
                                  <a:pt x="0" y="83324"/>
                                </a:lnTo>
                                <a:lnTo>
                                  <a:pt x="6555" y="50914"/>
                                </a:lnTo>
                                <a:cubicBezTo>
                                  <a:pt x="19216" y="21013"/>
                                  <a:pt x="48849" y="0"/>
                                  <a:pt x="83328"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s:wsp>
                        <wps:cNvPr id="170" name="Rectangle 170"/>
                        <wps:cNvSpPr/>
                        <wps:spPr>
                          <a:xfrm>
                            <a:off x="6026105" y="433191"/>
                            <a:ext cx="1026395" cy="104159"/>
                          </a:xfrm>
                          <a:prstGeom prst="rect">
                            <a:avLst/>
                          </a:prstGeom>
                          <a:ln>
                            <a:noFill/>
                          </a:ln>
                        </wps:spPr>
                        <wps:txbx>
                          <w:txbxContent>
                            <w:p w14:paraId="4FD6A1D0" w14:textId="77777777" w:rsidR="004511EF" w:rsidRDefault="00000000">
                              <w:pPr>
                                <w:spacing w:after="160" w:line="259" w:lineRule="auto"/>
                                <w:ind w:left="0" w:firstLine="0"/>
                              </w:pPr>
                              <w:r>
                                <w:rPr>
                                  <w:b/>
                                </w:rPr>
                                <w:t>Page 1 continued...</w:t>
                              </w:r>
                            </w:p>
                          </w:txbxContent>
                        </wps:txbx>
                        <wps:bodyPr horzOverflow="overflow" vert="horz" lIns="0" tIns="0" rIns="0" bIns="0" rtlCol="0">
                          <a:noAutofit/>
                        </wps:bodyPr>
                      </wps:wsp>
                    </wpg:wgp>
                  </a:graphicData>
                </a:graphic>
              </wp:inline>
            </w:drawing>
          </mc:Choice>
          <mc:Fallback xmlns:a="http://schemas.openxmlformats.org/drawingml/2006/main">
            <w:pict>
              <v:group id="Group 22599" style="width:542.762pt;height:42.5401pt;mso-position-horizontal-relative:char;mso-position-vertical-relative:line" coordsize="68930,5402">
                <v:shape id="Shape 30543" style="position:absolute;width:67857;height:101;left:0;top:0;" coordsize="6785781,10144" path="m0,0l6785781,0l6785781,10144l0,10144l0,0">
                  <v:stroke weight="0pt" endcap="flat" joinstyle="miter" miterlimit="10" on="false" color="#000000" opacity="0"/>
                  <v:fill on="true" color="#2c98e5"/>
                </v:shape>
                <v:rect id="Rectangle 165" style="position:absolute;width:6813;height:1123;left:456;top:1474;" filled="f" stroked="f">
                  <v:textbox inset="0,0,0,0">
                    <w:txbxContent>
                      <w:p>
                        <w:pPr>
                          <w:spacing w:before="0" w:after="160" w:line="259" w:lineRule="auto"/>
                          <w:ind w:left="0" w:firstLine="0"/>
                        </w:pPr>
                        <w:r>
                          <w:rPr>
                            <w:rFonts w:cs="Arial" w:hAnsi="Arial" w:eastAsia="Arial" w:ascii="Arial"/>
                            <w:b w:val="1"/>
                            <w:sz w:val="14"/>
                          </w:rPr>
                          <w:t xml:space="preserve">Substances</w:t>
                        </w:r>
                      </w:p>
                    </w:txbxContent>
                  </v:textbox>
                </v:rect>
                <v:shape id="Shape 169" style="position:absolute;width:9622;height:1666;left:59308;top:3736;" coordsize="962220,166657" path="m83328,0l878893,0c913403,0,943020,21013,955672,50914l962220,83324l962220,83332l955672,115760c943020,145667,913403,166657,878893,166657l83328,166657c48849,166657,19216,145667,6555,115760l0,83332l0,83324l6555,50914c19216,21013,48849,0,83328,0x">
                  <v:stroke weight="0pt" endcap="flat" joinstyle="miter" miterlimit="10" on="false" color="#000000" opacity="0"/>
                  <v:fill on="true" color="#efefef"/>
                </v:shape>
                <v:rect id="Rectangle 170" style="position:absolute;width:10263;height:1041;left:60261;top:4331;" filled="f" stroked="f">
                  <v:textbox inset="0,0,0,0">
                    <w:txbxContent>
                      <w:p>
                        <w:pPr>
                          <w:spacing w:before="0" w:after="160" w:line="259" w:lineRule="auto"/>
                          <w:ind w:left="0" w:firstLine="0"/>
                        </w:pPr>
                        <w:r>
                          <w:rPr>
                            <w:rFonts w:cs="Arial" w:hAnsi="Arial" w:eastAsia="Arial" w:ascii="Arial"/>
                            <w:b w:val="1"/>
                            <w:sz w:val="13"/>
                          </w:rPr>
                          <w:t xml:space="preserve">Page 1 continued...</w:t>
                        </w:r>
                      </w:p>
                    </w:txbxContent>
                  </v:textbox>
                </v:rect>
              </v:group>
            </w:pict>
          </mc:Fallback>
        </mc:AlternateContent>
      </w:r>
    </w:p>
    <w:p w14:paraId="33491753" w14:textId="77777777" w:rsidR="004511EF" w:rsidRDefault="00000000">
      <w:pPr>
        <w:spacing w:after="29" w:line="265" w:lineRule="auto"/>
        <w:ind w:left="-5"/>
      </w:pPr>
      <w:r>
        <w:rPr>
          <w:color w:val="4E4E4E"/>
        </w:rPr>
        <w:t xml:space="preserve">Chemwatch: </w:t>
      </w:r>
      <w:r>
        <w:rPr>
          <w:b/>
        </w:rPr>
        <w:t xml:space="preserve">5245-86 </w:t>
      </w:r>
    </w:p>
    <w:p w14:paraId="16108CCB" w14:textId="77777777" w:rsidR="004511EF" w:rsidRDefault="00000000">
      <w:pPr>
        <w:spacing w:after="563" w:line="265" w:lineRule="auto"/>
        <w:ind w:left="-5"/>
      </w:pPr>
      <w:r>
        <w:rPr>
          <w:color w:val="4E4E4E"/>
        </w:rPr>
        <w:t xml:space="preserve">Version No: </w:t>
      </w:r>
      <w:r>
        <w:rPr>
          <w:b/>
        </w:rPr>
        <w:t>4.1</w:t>
      </w:r>
    </w:p>
    <w:p w14:paraId="13F5FFB8" w14:textId="77777777" w:rsidR="004511EF" w:rsidRDefault="00000000">
      <w:pPr>
        <w:spacing w:after="219"/>
        <w:ind w:left="240"/>
      </w:pPr>
      <w:r>
        <w:t>See section below for composition of Mixtures</w:t>
      </w:r>
    </w:p>
    <w:p w14:paraId="5F60039E" w14:textId="77777777" w:rsidR="004511EF" w:rsidRDefault="00000000">
      <w:pPr>
        <w:spacing w:line="259" w:lineRule="auto"/>
        <w:ind w:left="117"/>
      </w:pPr>
      <w:r>
        <w:rPr>
          <w:b/>
          <w:sz w:val="14"/>
        </w:rPr>
        <w:t>Mixtures</w:t>
      </w:r>
    </w:p>
    <w:tbl>
      <w:tblPr>
        <w:tblStyle w:val="TableGrid"/>
        <w:tblW w:w="10566" w:type="dxa"/>
        <w:tblInd w:w="110" w:type="dxa"/>
        <w:tblCellMar>
          <w:top w:w="84" w:type="dxa"/>
          <w:left w:w="0" w:type="dxa"/>
          <w:bottom w:w="0" w:type="dxa"/>
          <w:right w:w="115" w:type="dxa"/>
        </w:tblCellMar>
        <w:tblLook w:val="04A0" w:firstRow="1" w:lastRow="0" w:firstColumn="1" w:lastColumn="0" w:noHBand="0" w:noVBand="1"/>
      </w:tblPr>
      <w:tblGrid>
        <w:gridCol w:w="1485"/>
        <w:gridCol w:w="623"/>
        <w:gridCol w:w="3713"/>
        <w:gridCol w:w="4745"/>
      </w:tblGrid>
      <w:tr w:rsidR="004511EF" w14:paraId="4628B64B" w14:textId="77777777">
        <w:trPr>
          <w:trHeight w:val="247"/>
        </w:trPr>
        <w:tc>
          <w:tcPr>
            <w:tcW w:w="1485" w:type="dxa"/>
            <w:tcBorders>
              <w:top w:val="nil"/>
              <w:left w:val="nil"/>
              <w:bottom w:val="single" w:sz="5" w:space="0" w:color="C6C6C6"/>
              <w:right w:val="nil"/>
            </w:tcBorders>
            <w:shd w:val="clear" w:color="auto" w:fill="F3F3F3"/>
          </w:tcPr>
          <w:p w14:paraId="0177B312" w14:textId="77777777" w:rsidR="004511EF" w:rsidRDefault="00000000">
            <w:pPr>
              <w:spacing w:after="0" w:line="259" w:lineRule="auto"/>
              <w:ind w:firstLine="0"/>
            </w:pPr>
            <w:r>
              <w:rPr>
                <w:b/>
              </w:rPr>
              <w:t>CAS No</w:t>
            </w:r>
          </w:p>
        </w:tc>
        <w:tc>
          <w:tcPr>
            <w:tcW w:w="623" w:type="dxa"/>
            <w:tcBorders>
              <w:top w:val="nil"/>
              <w:left w:val="nil"/>
              <w:bottom w:val="single" w:sz="5" w:space="0" w:color="C6C6C6"/>
              <w:right w:val="single" w:sz="5" w:space="0" w:color="FFFFFF"/>
            </w:tcBorders>
            <w:shd w:val="clear" w:color="auto" w:fill="F3F3F3"/>
          </w:tcPr>
          <w:p w14:paraId="681D77E1" w14:textId="77777777" w:rsidR="004511EF" w:rsidRDefault="004511EF">
            <w:pPr>
              <w:spacing w:after="160" w:line="259" w:lineRule="auto"/>
              <w:ind w:left="0" w:firstLine="0"/>
            </w:pPr>
          </w:p>
        </w:tc>
        <w:tc>
          <w:tcPr>
            <w:tcW w:w="3713" w:type="dxa"/>
            <w:tcBorders>
              <w:top w:val="nil"/>
              <w:left w:val="single" w:sz="5" w:space="0" w:color="FFFFFF"/>
              <w:bottom w:val="single" w:sz="5" w:space="0" w:color="C6C6C6"/>
              <w:right w:val="single" w:sz="5" w:space="0" w:color="FFFFFF"/>
            </w:tcBorders>
            <w:shd w:val="clear" w:color="auto" w:fill="F3F3F3"/>
          </w:tcPr>
          <w:p w14:paraId="4D8CD160" w14:textId="77777777" w:rsidR="004511EF" w:rsidRDefault="00000000">
            <w:pPr>
              <w:spacing w:after="0" w:line="259" w:lineRule="auto"/>
              <w:ind w:left="126" w:firstLine="0"/>
            </w:pPr>
            <w:r>
              <w:rPr>
                <w:b/>
              </w:rPr>
              <w:t>%[weight]</w:t>
            </w:r>
          </w:p>
        </w:tc>
        <w:tc>
          <w:tcPr>
            <w:tcW w:w="4746" w:type="dxa"/>
            <w:tcBorders>
              <w:top w:val="nil"/>
              <w:left w:val="single" w:sz="5" w:space="0" w:color="FFFFFF"/>
              <w:bottom w:val="single" w:sz="5" w:space="0" w:color="C6C6C6"/>
              <w:right w:val="nil"/>
            </w:tcBorders>
            <w:shd w:val="clear" w:color="auto" w:fill="F3F3F3"/>
          </w:tcPr>
          <w:p w14:paraId="2E491EA0" w14:textId="77777777" w:rsidR="004511EF" w:rsidRDefault="00000000">
            <w:pPr>
              <w:spacing w:after="0" w:line="259" w:lineRule="auto"/>
              <w:ind w:left="126" w:firstLine="0"/>
            </w:pPr>
            <w:r>
              <w:rPr>
                <w:b/>
              </w:rPr>
              <w:t>Name</w:t>
            </w:r>
          </w:p>
        </w:tc>
      </w:tr>
      <w:tr w:rsidR="004511EF" w14:paraId="7AF39420" w14:textId="77777777">
        <w:trPr>
          <w:trHeight w:val="250"/>
        </w:trPr>
        <w:tc>
          <w:tcPr>
            <w:tcW w:w="1485" w:type="dxa"/>
            <w:tcBorders>
              <w:top w:val="single" w:sz="5" w:space="0" w:color="C6C6C6"/>
              <w:left w:val="nil"/>
              <w:bottom w:val="single" w:sz="5" w:space="0" w:color="CDCDCD"/>
              <w:right w:val="nil"/>
            </w:tcBorders>
          </w:tcPr>
          <w:p w14:paraId="22E630BE" w14:textId="77777777" w:rsidR="004511EF" w:rsidRDefault="00000000">
            <w:pPr>
              <w:spacing w:after="0" w:line="259" w:lineRule="auto"/>
              <w:ind w:firstLine="0"/>
            </w:pPr>
            <w:r>
              <w:t>Not Available</w:t>
            </w:r>
          </w:p>
        </w:tc>
        <w:tc>
          <w:tcPr>
            <w:tcW w:w="623" w:type="dxa"/>
            <w:tcBorders>
              <w:top w:val="single" w:sz="5" w:space="0" w:color="C6C6C6"/>
              <w:left w:val="nil"/>
              <w:bottom w:val="single" w:sz="5" w:space="0" w:color="CDCDCD"/>
              <w:right w:val="single" w:sz="5" w:space="0" w:color="CDCDCD"/>
            </w:tcBorders>
          </w:tcPr>
          <w:p w14:paraId="73E8A629" w14:textId="77777777" w:rsidR="004511EF" w:rsidRDefault="004511EF">
            <w:pPr>
              <w:spacing w:after="160" w:line="259" w:lineRule="auto"/>
              <w:ind w:left="0" w:firstLine="0"/>
            </w:pPr>
          </w:p>
        </w:tc>
        <w:tc>
          <w:tcPr>
            <w:tcW w:w="3713" w:type="dxa"/>
            <w:tcBorders>
              <w:top w:val="single" w:sz="5" w:space="0" w:color="C6C6C6"/>
              <w:left w:val="single" w:sz="5" w:space="0" w:color="CDCDCD"/>
              <w:bottom w:val="single" w:sz="5" w:space="0" w:color="CDCDCD"/>
              <w:right w:val="single" w:sz="5" w:space="0" w:color="CDCDCD"/>
            </w:tcBorders>
          </w:tcPr>
          <w:p w14:paraId="3F3B7B7D" w14:textId="77777777" w:rsidR="004511EF" w:rsidRDefault="00000000">
            <w:pPr>
              <w:spacing w:after="0" w:line="259" w:lineRule="auto"/>
              <w:ind w:left="126" w:firstLine="0"/>
            </w:pPr>
            <w:r>
              <w:t>20-40</w:t>
            </w:r>
          </w:p>
        </w:tc>
        <w:tc>
          <w:tcPr>
            <w:tcW w:w="4746" w:type="dxa"/>
            <w:tcBorders>
              <w:top w:val="single" w:sz="5" w:space="0" w:color="C6C6C6"/>
              <w:left w:val="single" w:sz="5" w:space="0" w:color="CDCDCD"/>
              <w:bottom w:val="single" w:sz="5" w:space="0" w:color="CDCDCD"/>
              <w:right w:val="nil"/>
            </w:tcBorders>
          </w:tcPr>
          <w:p w14:paraId="67FD4958" w14:textId="77777777" w:rsidR="004511EF" w:rsidRDefault="00000000">
            <w:pPr>
              <w:spacing w:after="0" w:line="259" w:lineRule="auto"/>
              <w:ind w:left="126" w:firstLine="0"/>
            </w:pPr>
            <w:r>
              <w:t>acrylic polymer</w:t>
            </w:r>
          </w:p>
        </w:tc>
      </w:tr>
      <w:tr w:rsidR="004511EF" w14:paraId="33587718" w14:textId="77777777">
        <w:trPr>
          <w:trHeight w:val="252"/>
        </w:trPr>
        <w:tc>
          <w:tcPr>
            <w:tcW w:w="1485" w:type="dxa"/>
            <w:tcBorders>
              <w:top w:val="single" w:sz="5" w:space="0" w:color="CDCDCD"/>
              <w:left w:val="nil"/>
              <w:bottom w:val="single" w:sz="5" w:space="0" w:color="CDCDCD"/>
              <w:right w:val="nil"/>
            </w:tcBorders>
          </w:tcPr>
          <w:p w14:paraId="6D8683B0" w14:textId="77777777" w:rsidR="004511EF" w:rsidRDefault="00000000">
            <w:pPr>
              <w:spacing w:after="0" w:line="259" w:lineRule="auto"/>
              <w:ind w:firstLine="0"/>
            </w:pPr>
            <w:r>
              <w:t>Not Available</w:t>
            </w:r>
          </w:p>
        </w:tc>
        <w:tc>
          <w:tcPr>
            <w:tcW w:w="623" w:type="dxa"/>
            <w:tcBorders>
              <w:top w:val="single" w:sz="5" w:space="0" w:color="CDCDCD"/>
              <w:left w:val="nil"/>
              <w:bottom w:val="single" w:sz="5" w:space="0" w:color="CDCDCD"/>
              <w:right w:val="single" w:sz="5" w:space="0" w:color="CDCDCD"/>
            </w:tcBorders>
          </w:tcPr>
          <w:p w14:paraId="5C76DEB6" w14:textId="77777777" w:rsidR="004511EF" w:rsidRDefault="004511EF">
            <w:pPr>
              <w:spacing w:after="160" w:line="259" w:lineRule="auto"/>
              <w:ind w:left="0" w:firstLine="0"/>
            </w:pPr>
          </w:p>
        </w:tc>
        <w:tc>
          <w:tcPr>
            <w:tcW w:w="3713" w:type="dxa"/>
            <w:tcBorders>
              <w:top w:val="single" w:sz="5" w:space="0" w:color="CDCDCD"/>
              <w:left w:val="single" w:sz="5" w:space="0" w:color="CDCDCD"/>
              <w:bottom w:val="single" w:sz="5" w:space="0" w:color="CDCDCD"/>
              <w:right w:val="single" w:sz="5" w:space="0" w:color="CDCDCD"/>
            </w:tcBorders>
          </w:tcPr>
          <w:p w14:paraId="574ADBFC" w14:textId="77777777" w:rsidR="004511EF" w:rsidRDefault="00000000">
            <w:pPr>
              <w:spacing w:after="0" w:line="259" w:lineRule="auto"/>
              <w:ind w:left="126" w:firstLine="0"/>
            </w:pPr>
            <w:r>
              <w:t>&lt;10</w:t>
            </w:r>
          </w:p>
        </w:tc>
        <w:tc>
          <w:tcPr>
            <w:tcW w:w="4746" w:type="dxa"/>
            <w:tcBorders>
              <w:top w:val="single" w:sz="5" w:space="0" w:color="CDCDCD"/>
              <w:left w:val="single" w:sz="5" w:space="0" w:color="CDCDCD"/>
              <w:bottom w:val="single" w:sz="5" w:space="0" w:color="CDCDCD"/>
              <w:right w:val="nil"/>
            </w:tcBorders>
          </w:tcPr>
          <w:p w14:paraId="6DE633A7" w14:textId="77777777" w:rsidR="004511EF" w:rsidRDefault="00000000">
            <w:pPr>
              <w:spacing w:after="0" w:line="259" w:lineRule="auto"/>
              <w:ind w:left="126" w:firstLine="0"/>
            </w:pPr>
            <w:r>
              <w:t>additives</w:t>
            </w:r>
          </w:p>
        </w:tc>
      </w:tr>
      <w:tr w:rsidR="004511EF" w14:paraId="084A7445" w14:textId="77777777">
        <w:trPr>
          <w:trHeight w:val="259"/>
        </w:trPr>
        <w:tc>
          <w:tcPr>
            <w:tcW w:w="1485" w:type="dxa"/>
            <w:tcBorders>
              <w:top w:val="single" w:sz="5" w:space="0" w:color="CDCDCD"/>
              <w:left w:val="nil"/>
              <w:bottom w:val="single" w:sz="10" w:space="0" w:color="CDCDCD"/>
              <w:right w:val="nil"/>
            </w:tcBorders>
          </w:tcPr>
          <w:p w14:paraId="63DD9D12" w14:textId="77777777" w:rsidR="004511EF" w:rsidRDefault="00000000">
            <w:pPr>
              <w:spacing w:after="0" w:line="259" w:lineRule="auto"/>
              <w:ind w:firstLine="0"/>
            </w:pPr>
            <w:r>
              <w:t>7732-18-5</w:t>
            </w:r>
          </w:p>
        </w:tc>
        <w:tc>
          <w:tcPr>
            <w:tcW w:w="623" w:type="dxa"/>
            <w:tcBorders>
              <w:top w:val="single" w:sz="5" w:space="0" w:color="CDCDCD"/>
              <w:left w:val="nil"/>
              <w:bottom w:val="single" w:sz="10" w:space="0" w:color="CDCDCD"/>
              <w:right w:val="single" w:sz="5" w:space="0" w:color="CDCDCD"/>
            </w:tcBorders>
          </w:tcPr>
          <w:p w14:paraId="47DFB513" w14:textId="77777777" w:rsidR="004511EF" w:rsidRDefault="004511EF">
            <w:pPr>
              <w:spacing w:after="160" w:line="259" w:lineRule="auto"/>
              <w:ind w:left="0" w:firstLine="0"/>
            </w:pPr>
          </w:p>
        </w:tc>
        <w:tc>
          <w:tcPr>
            <w:tcW w:w="3713" w:type="dxa"/>
            <w:tcBorders>
              <w:top w:val="single" w:sz="5" w:space="0" w:color="CDCDCD"/>
              <w:left w:val="single" w:sz="5" w:space="0" w:color="CDCDCD"/>
              <w:bottom w:val="single" w:sz="10" w:space="0" w:color="CDCDCD"/>
              <w:right w:val="single" w:sz="5" w:space="0" w:color="CDCDCD"/>
            </w:tcBorders>
          </w:tcPr>
          <w:p w14:paraId="6C326534" w14:textId="77777777" w:rsidR="004511EF" w:rsidRDefault="00000000">
            <w:pPr>
              <w:spacing w:after="0" w:line="259" w:lineRule="auto"/>
              <w:ind w:left="126" w:firstLine="0"/>
            </w:pPr>
            <w:r>
              <w:t>30-60</w:t>
            </w:r>
          </w:p>
        </w:tc>
        <w:tc>
          <w:tcPr>
            <w:tcW w:w="4746" w:type="dxa"/>
            <w:tcBorders>
              <w:top w:val="single" w:sz="5" w:space="0" w:color="CDCDCD"/>
              <w:left w:val="single" w:sz="5" w:space="0" w:color="CDCDCD"/>
              <w:bottom w:val="single" w:sz="10" w:space="0" w:color="CDCDCD"/>
              <w:right w:val="nil"/>
            </w:tcBorders>
          </w:tcPr>
          <w:p w14:paraId="64616AC8" w14:textId="77777777" w:rsidR="004511EF" w:rsidRDefault="00000000">
            <w:pPr>
              <w:spacing w:after="0" w:line="259" w:lineRule="auto"/>
              <w:ind w:left="126" w:firstLine="0"/>
            </w:pPr>
            <w:r>
              <w:rPr>
                <w:u w:val="single" w:color="000000"/>
              </w:rPr>
              <w:t>water</w:t>
            </w:r>
          </w:p>
        </w:tc>
      </w:tr>
      <w:tr w:rsidR="004511EF" w14:paraId="36EA42E9" w14:textId="77777777">
        <w:trPr>
          <w:trHeight w:val="424"/>
        </w:trPr>
        <w:tc>
          <w:tcPr>
            <w:tcW w:w="1485" w:type="dxa"/>
            <w:tcBorders>
              <w:top w:val="single" w:sz="10" w:space="0" w:color="CDCDCD"/>
              <w:left w:val="nil"/>
              <w:bottom w:val="single" w:sz="5" w:space="0" w:color="BEBEBE"/>
              <w:right w:val="nil"/>
            </w:tcBorders>
          </w:tcPr>
          <w:p w14:paraId="2B5B26FA" w14:textId="77777777" w:rsidR="004511EF" w:rsidRDefault="004511EF">
            <w:pPr>
              <w:spacing w:after="160" w:line="259" w:lineRule="auto"/>
              <w:ind w:left="0" w:firstLine="0"/>
            </w:pPr>
          </w:p>
        </w:tc>
        <w:tc>
          <w:tcPr>
            <w:tcW w:w="623" w:type="dxa"/>
            <w:tcBorders>
              <w:top w:val="single" w:sz="10" w:space="0" w:color="CDCDCD"/>
              <w:left w:val="nil"/>
              <w:bottom w:val="single" w:sz="5" w:space="0" w:color="BEBEBE"/>
              <w:right w:val="single" w:sz="5" w:space="0" w:color="2C98E5"/>
            </w:tcBorders>
          </w:tcPr>
          <w:p w14:paraId="62F3093A" w14:textId="77777777" w:rsidR="004511EF" w:rsidRDefault="00000000">
            <w:pPr>
              <w:spacing w:after="0" w:line="259" w:lineRule="auto"/>
              <w:ind w:left="0" w:firstLine="0"/>
            </w:pPr>
            <w:r>
              <w:rPr>
                <w:b/>
                <w:i/>
              </w:rPr>
              <w:t>Legend:</w:t>
            </w:r>
          </w:p>
        </w:tc>
        <w:tc>
          <w:tcPr>
            <w:tcW w:w="8459" w:type="dxa"/>
            <w:gridSpan w:val="2"/>
            <w:tcBorders>
              <w:top w:val="single" w:sz="10" w:space="0" w:color="CDCDCD"/>
              <w:left w:val="single" w:sz="5" w:space="0" w:color="2C98E5"/>
              <w:bottom w:val="single" w:sz="5" w:space="0" w:color="CDCDCD"/>
              <w:right w:val="nil"/>
            </w:tcBorders>
          </w:tcPr>
          <w:p w14:paraId="20B5F00E" w14:textId="77777777" w:rsidR="004511EF" w:rsidRDefault="00000000">
            <w:pPr>
              <w:spacing w:after="9" w:line="259" w:lineRule="auto"/>
              <w:ind w:left="126" w:firstLine="0"/>
            </w:pPr>
            <w:r>
              <w:rPr>
                <w:i/>
              </w:rPr>
              <w:t>1. Classified by Chemwatch; 2. Classification drawn from HCIS; 3. Classification drawn from Regulation (EU) No 1272/2008 - Annex VI; 4.</w:t>
            </w:r>
          </w:p>
          <w:p w14:paraId="7EC717D5" w14:textId="77777777" w:rsidR="004511EF" w:rsidRDefault="00000000">
            <w:pPr>
              <w:spacing w:after="0" w:line="259" w:lineRule="auto"/>
              <w:ind w:left="126" w:firstLine="0"/>
            </w:pPr>
            <w:r>
              <w:rPr>
                <w:i/>
              </w:rPr>
              <w:t>Classification drawn from C&amp;L; * EU IOELVs available</w:t>
            </w:r>
          </w:p>
        </w:tc>
      </w:tr>
    </w:tbl>
    <w:p w14:paraId="5415BA49" w14:textId="77777777" w:rsidR="004511EF" w:rsidRDefault="00000000">
      <w:pPr>
        <w:pStyle w:val="Heading1"/>
      </w:pPr>
      <w:r>
        <w:t>SECTION 4 First aid measures</w:t>
      </w:r>
    </w:p>
    <w:p w14:paraId="609873F6"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0A2D1479" wp14:editId="7E77256B">
                <wp:extent cx="6785781" cy="10143"/>
                <wp:effectExtent l="0" t="0" r="0" b="0"/>
                <wp:docPr id="24348" name="Group 24348"/>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44" name="Shape 30544"/>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4348" style="width:534.313pt;height:0.798676pt;mso-position-horizontal-relative:char;mso-position-vertical-relative:line" coordsize="67857,101">
                <v:shape id="Shape 30545"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53A57E5B" w14:textId="77777777" w:rsidR="004511EF" w:rsidRDefault="00000000">
      <w:pPr>
        <w:spacing w:line="259" w:lineRule="auto"/>
        <w:ind w:left="117"/>
      </w:pPr>
      <w:r>
        <w:rPr>
          <w:b/>
          <w:sz w:val="14"/>
        </w:rPr>
        <w:t>Description of first aid measures</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76153C99" w14:textId="77777777">
        <w:trPr>
          <w:trHeight w:val="108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EED48AC" w14:textId="77777777" w:rsidR="004511EF" w:rsidRDefault="00000000">
            <w:pPr>
              <w:spacing w:after="0" w:line="259" w:lineRule="auto"/>
              <w:ind w:left="0" w:firstLine="0"/>
              <w:jc w:val="right"/>
            </w:pPr>
            <w:r>
              <w:rPr>
                <w:b/>
              </w:rPr>
              <w:t>Eye Contact</w:t>
            </w:r>
          </w:p>
        </w:tc>
        <w:tc>
          <w:tcPr>
            <w:tcW w:w="8458" w:type="dxa"/>
            <w:tcBorders>
              <w:top w:val="single" w:sz="5" w:space="0" w:color="CDCDCD"/>
              <w:left w:val="single" w:sz="5" w:space="0" w:color="2C98E5"/>
              <w:bottom w:val="single" w:sz="5" w:space="0" w:color="CDCDCD"/>
              <w:right w:val="nil"/>
            </w:tcBorders>
          </w:tcPr>
          <w:p w14:paraId="40099945" w14:textId="77777777" w:rsidR="004511EF" w:rsidRDefault="00000000">
            <w:pPr>
              <w:spacing w:after="21" w:line="259" w:lineRule="auto"/>
              <w:ind w:left="0" w:firstLine="0"/>
            </w:pPr>
            <w:r>
              <w:t>If this product comes in contact with the eyes:</w:t>
            </w:r>
          </w:p>
          <w:p w14:paraId="4B49BB0A" w14:textId="77777777" w:rsidR="004511EF" w:rsidRDefault="00000000">
            <w:pPr>
              <w:spacing w:after="26" w:line="259" w:lineRule="auto"/>
              <w:ind w:firstLine="0"/>
            </w:pPr>
            <w:r>
              <w:rPr>
                <w:noProof/>
              </w:rPr>
              <w:drawing>
                <wp:inline distT="0" distB="0" distL="0" distR="0" wp14:anchorId="3BE3744E" wp14:editId="1FF1A6AF">
                  <wp:extent cx="22823" cy="38054"/>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7"/>
                          <a:stretch>
                            <a:fillRect/>
                          </a:stretch>
                        </pic:blipFill>
                        <pic:spPr>
                          <a:xfrm>
                            <a:off x="0" y="0"/>
                            <a:ext cx="22823" cy="38054"/>
                          </a:xfrm>
                          <a:prstGeom prst="rect">
                            <a:avLst/>
                          </a:prstGeom>
                        </pic:spPr>
                      </pic:pic>
                    </a:graphicData>
                  </a:graphic>
                </wp:inline>
              </w:drawing>
            </w:r>
            <w:r>
              <w:t xml:space="preserve"> Wash out immediately with fresh running water.</w:t>
            </w:r>
          </w:p>
          <w:p w14:paraId="669959B4" w14:textId="77777777" w:rsidR="004511EF" w:rsidRDefault="00000000">
            <w:pPr>
              <w:spacing w:after="8" w:line="281" w:lineRule="auto"/>
              <w:ind w:left="240" w:hanging="120"/>
            </w:pPr>
            <w:r>
              <w:rPr>
                <w:noProof/>
              </w:rPr>
              <w:drawing>
                <wp:inline distT="0" distB="0" distL="0" distR="0" wp14:anchorId="149452F4" wp14:editId="193F2A24">
                  <wp:extent cx="22823" cy="38054"/>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7"/>
                          <a:stretch>
                            <a:fillRect/>
                          </a:stretch>
                        </pic:blipFill>
                        <pic:spPr>
                          <a:xfrm>
                            <a:off x="0" y="0"/>
                            <a:ext cx="22823" cy="38054"/>
                          </a:xfrm>
                          <a:prstGeom prst="rect">
                            <a:avLst/>
                          </a:prstGeom>
                        </pic:spPr>
                      </pic:pic>
                    </a:graphicData>
                  </a:graphic>
                </wp:inline>
              </w:drawing>
            </w:r>
            <w:r>
              <w:t xml:space="preserve"> Ensure complete irrigation of the eye by keeping eyelids apart and away from eye and moving the eyelids by occasionally lifting the upper and lower lids.</w:t>
            </w:r>
          </w:p>
          <w:p w14:paraId="24133DE3" w14:textId="77777777" w:rsidR="004511EF" w:rsidRDefault="00000000">
            <w:pPr>
              <w:spacing w:after="26" w:line="259" w:lineRule="auto"/>
              <w:ind w:firstLine="0"/>
            </w:pPr>
            <w:r>
              <w:rPr>
                <w:noProof/>
              </w:rPr>
              <w:drawing>
                <wp:inline distT="0" distB="0" distL="0" distR="0" wp14:anchorId="27407634" wp14:editId="6F037B89">
                  <wp:extent cx="22823" cy="38054"/>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22823" cy="38054"/>
                          </a:xfrm>
                          <a:prstGeom prst="rect">
                            <a:avLst/>
                          </a:prstGeom>
                        </pic:spPr>
                      </pic:pic>
                    </a:graphicData>
                  </a:graphic>
                </wp:inline>
              </w:drawing>
            </w:r>
            <w:r>
              <w:t xml:space="preserve"> Seek medical attention without delay; if pain persists or recurs seek medical attention.</w:t>
            </w:r>
          </w:p>
          <w:p w14:paraId="1139EBBC" w14:textId="77777777" w:rsidR="004511EF" w:rsidRDefault="00000000">
            <w:pPr>
              <w:spacing w:after="0" w:line="259" w:lineRule="auto"/>
              <w:ind w:firstLine="0"/>
            </w:pPr>
            <w:r>
              <w:rPr>
                <w:noProof/>
              </w:rPr>
              <w:drawing>
                <wp:inline distT="0" distB="0" distL="0" distR="0" wp14:anchorId="73A71E05" wp14:editId="6D378B58">
                  <wp:extent cx="22823" cy="38053"/>
                  <wp:effectExtent l="0" t="0" r="0" b="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7"/>
                          <a:stretch>
                            <a:fillRect/>
                          </a:stretch>
                        </pic:blipFill>
                        <pic:spPr>
                          <a:xfrm>
                            <a:off x="0" y="0"/>
                            <a:ext cx="22823" cy="38053"/>
                          </a:xfrm>
                          <a:prstGeom prst="rect">
                            <a:avLst/>
                          </a:prstGeom>
                        </pic:spPr>
                      </pic:pic>
                    </a:graphicData>
                  </a:graphic>
                </wp:inline>
              </w:drawing>
            </w:r>
            <w:r>
              <w:t xml:space="preserve"> Removal of contact lenses after an eye injury should only be undertaken by skilled personnel.</w:t>
            </w:r>
          </w:p>
        </w:tc>
      </w:tr>
      <w:tr w:rsidR="004511EF" w14:paraId="096B363B" w14:textId="77777777">
        <w:trPr>
          <w:trHeight w:val="587"/>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27C2A75B" w14:textId="77777777" w:rsidR="004511EF" w:rsidRDefault="00000000">
            <w:pPr>
              <w:spacing w:after="0" w:line="259" w:lineRule="auto"/>
              <w:ind w:left="0" w:firstLine="0"/>
              <w:jc w:val="right"/>
            </w:pPr>
            <w:r>
              <w:rPr>
                <w:b/>
              </w:rPr>
              <w:t>Skin Contact</w:t>
            </w:r>
          </w:p>
        </w:tc>
        <w:tc>
          <w:tcPr>
            <w:tcW w:w="8458" w:type="dxa"/>
            <w:tcBorders>
              <w:top w:val="single" w:sz="5" w:space="0" w:color="CDCDCD"/>
              <w:left w:val="single" w:sz="5" w:space="0" w:color="2C98E5"/>
              <w:bottom w:val="single" w:sz="5" w:space="0" w:color="CDCDCD"/>
              <w:right w:val="nil"/>
            </w:tcBorders>
          </w:tcPr>
          <w:p w14:paraId="719B0594" w14:textId="77777777" w:rsidR="004511EF" w:rsidRDefault="00000000">
            <w:pPr>
              <w:spacing w:after="21" w:line="259" w:lineRule="auto"/>
              <w:ind w:left="0" w:firstLine="0"/>
            </w:pPr>
            <w:r>
              <w:t>If skin or hair contact occurs:</w:t>
            </w:r>
          </w:p>
          <w:p w14:paraId="6331EF75" w14:textId="77777777" w:rsidR="004511EF" w:rsidRDefault="00000000">
            <w:pPr>
              <w:spacing w:after="26" w:line="259" w:lineRule="auto"/>
              <w:ind w:firstLine="0"/>
            </w:pPr>
            <w:r>
              <w:rPr>
                <w:noProof/>
              </w:rPr>
              <w:drawing>
                <wp:inline distT="0" distB="0" distL="0" distR="0" wp14:anchorId="06E98D9B" wp14:editId="48EA36AB">
                  <wp:extent cx="22823" cy="38053"/>
                  <wp:effectExtent l="0" t="0" r="0" b="0"/>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7"/>
                          <a:stretch>
                            <a:fillRect/>
                          </a:stretch>
                        </pic:blipFill>
                        <pic:spPr>
                          <a:xfrm>
                            <a:off x="0" y="0"/>
                            <a:ext cx="22823" cy="38053"/>
                          </a:xfrm>
                          <a:prstGeom prst="rect">
                            <a:avLst/>
                          </a:prstGeom>
                        </pic:spPr>
                      </pic:pic>
                    </a:graphicData>
                  </a:graphic>
                </wp:inline>
              </w:drawing>
            </w:r>
            <w:r>
              <w:t xml:space="preserve"> Flush skin and hair with running water (and soap if available).</w:t>
            </w:r>
          </w:p>
          <w:p w14:paraId="0DBC3C8A" w14:textId="77777777" w:rsidR="004511EF" w:rsidRDefault="00000000">
            <w:pPr>
              <w:spacing w:after="0" w:line="259" w:lineRule="auto"/>
              <w:ind w:firstLine="0"/>
            </w:pPr>
            <w:r>
              <w:rPr>
                <w:noProof/>
              </w:rPr>
              <w:drawing>
                <wp:inline distT="0" distB="0" distL="0" distR="0" wp14:anchorId="5C402346" wp14:editId="23961683">
                  <wp:extent cx="22823" cy="38053"/>
                  <wp:effectExtent l="0" t="0" r="0" b="0"/>
                  <wp:docPr id="234" name="Pictu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7"/>
                          <a:stretch>
                            <a:fillRect/>
                          </a:stretch>
                        </pic:blipFill>
                        <pic:spPr>
                          <a:xfrm>
                            <a:off x="0" y="0"/>
                            <a:ext cx="22823" cy="38053"/>
                          </a:xfrm>
                          <a:prstGeom prst="rect">
                            <a:avLst/>
                          </a:prstGeom>
                        </pic:spPr>
                      </pic:pic>
                    </a:graphicData>
                  </a:graphic>
                </wp:inline>
              </w:drawing>
            </w:r>
            <w:r>
              <w:t xml:space="preserve"> Seek medical attention in event of irritation.</w:t>
            </w:r>
          </w:p>
        </w:tc>
      </w:tr>
      <w:tr w:rsidR="004511EF" w14:paraId="23C306F8"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10C1C78" w14:textId="77777777" w:rsidR="004511EF" w:rsidRDefault="00000000">
            <w:pPr>
              <w:spacing w:after="0" w:line="259" w:lineRule="auto"/>
              <w:ind w:left="0" w:firstLine="0"/>
              <w:jc w:val="right"/>
            </w:pPr>
            <w:r>
              <w:rPr>
                <w:b/>
              </w:rPr>
              <w:t>Inhalation</w:t>
            </w:r>
          </w:p>
        </w:tc>
        <w:tc>
          <w:tcPr>
            <w:tcW w:w="8458" w:type="dxa"/>
            <w:tcBorders>
              <w:top w:val="single" w:sz="5" w:space="0" w:color="CDCDCD"/>
              <w:left w:val="single" w:sz="5" w:space="0" w:color="2C98E5"/>
              <w:bottom w:val="single" w:sz="5" w:space="0" w:color="CDCDCD"/>
              <w:right w:val="nil"/>
            </w:tcBorders>
          </w:tcPr>
          <w:p w14:paraId="78AD19C8" w14:textId="77777777" w:rsidR="004511EF" w:rsidRDefault="00000000">
            <w:pPr>
              <w:spacing w:after="0" w:line="259" w:lineRule="auto"/>
              <w:ind w:right="2724" w:firstLine="0"/>
            </w:pPr>
            <w:r>
              <w:rPr>
                <w:noProof/>
              </w:rPr>
              <w:drawing>
                <wp:inline distT="0" distB="0" distL="0" distR="0" wp14:anchorId="4FEA7083" wp14:editId="6FEB3205">
                  <wp:extent cx="22823" cy="38053"/>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7"/>
                          <a:stretch>
                            <a:fillRect/>
                          </a:stretch>
                        </pic:blipFill>
                        <pic:spPr>
                          <a:xfrm>
                            <a:off x="0" y="0"/>
                            <a:ext cx="22823" cy="38053"/>
                          </a:xfrm>
                          <a:prstGeom prst="rect">
                            <a:avLst/>
                          </a:prstGeom>
                        </pic:spPr>
                      </pic:pic>
                    </a:graphicData>
                  </a:graphic>
                </wp:inline>
              </w:drawing>
            </w:r>
            <w:r>
              <w:t xml:space="preserve"> If fumes, aerosols or combustion products are inhaled remove from contaminated area. </w:t>
            </w:r>
            <w:r>
              <w:rPr>
                <w:noProof/>
              </w:rPr>
              <w:drawing>
                <wp:inline distT="0" distB="0" distL="0" distR="0" wp14:anchorId="2CEAE141" wp14:editId="49D042C5">
                  <wp:extent cx="22823" cy="38053"/>
                  <wp:effectExtent l="0" t="0" r="0" b="0"/>
                  <wp:docPr id="238" name="Picture 238"/>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7"/>
                          <a:stretch>
                            <a:fillRect/>
                          </a:stretch>
                        </pic:blipFill>
                        <pic:spPr>
                          <a:xfrm>
                            <a:off x="0" y="0"/>
                            <a:ext cx="22823" cy="38053"/>
                          </a:xfrm>
                          <a:prstGeom prst="rect">
                            <a:avLst/>
                          </a:prstGeom>
                        </pic:spPr>
                      </pic:pic>
                    </a:graphicData>
                  </a:graphic>
                </wp:inline>
              </w:drawing>
            </w:r>
            <w:r>
              <w:t xml:space="preserve"> Other measures are usually unnecessary.</w:t>
            </w:r>
          </w:p>
        </w:tc>
      </w:tr>
      <w:tr w:rsidR="004511EF" w14:paraId="23A5C152" w14:textId="77777777">
        <w:trPr>
          <w:trHeight w:val="1092"/>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BEF0E92" w14:textId="77777777" w:rsidR="004511EF" w:rsidRDefault="00000000">
            <w:pPr>
              <w:spacing w:after="0" w:line="259" w:lineRule="auto"/>
              <w:ind w:left="0" w:firstLine="0"/>
              <w:jc w:val="right"/>
            </w:pPr>
            <w:r>
              <w:rPr>
                <w:b/>
              </w:rPr>
              <w:t>Ingestion</w:t>
            </w:r>
          </w:p>
        </w:tc>
        <w:tc>
          <w:tcPr>
            <w:tcW w:w="8458" w:type="dxa"/>
            <w:tcBorders>
              <w:top w:val="single" w:sz="5" w:space="0" w:color="CDCDCD"/>
              <w:left w:val="single" w:sz="5" w:space="0" w:color="2C98E5"/>
              <w:bottom w:val="single" w:sz="5" w:space="0" w:color="CDCDCD"/>
              <w:right w:val="nil"/>
            </w:tcBorders>
          </w:tcPr>
          <w:p w14:paraId="6D0EAC89" w14:textId="77777777" w:rsidR="004511EF" w:rsidRDefault="00000000">
            <w:pPr>
              <w:spacing w:after="26" w:line="259" w:lineRule="auto"/>
              <w:ind w:firstLine="0"/>
            </w:pPr>
            <w:r>
              <w:rPr>
                <w:noProof/>
              </w:rPr>
              <w:drawing>
                <wp:inline distT="0" distB="0" distL="0" distR="0" wp14:anchorId="559E5655" wp14:editId="3662E1C2">
                  <wp:extent cx="22823" cy="38053"/>
                  <wp:effectExtent l="0" t="0" r="0" b="0"/>
                  <wp:docPr id="240" name="Picture 240"/>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7"/>
                          <a:stretch>
                            <a:fillRect/>
                          </a:stretch>
                        </pic:blipFill>
                        <pic:spPr>
                          <a:xfrm>
                            <a:off x="0" y="0"/>
                            <a:ext cx="22823" cy="38053"/>
                          </a:xfrm>
                          <a:prstGeom prst="rect">
                            <a:avLst/>
                          </a:prstGeom>
                        </pic:spPr>
                      </pic:pic>
                    </a:graphicData>
                  </a:graphic>
                </wp:inline>
              </w:drawing>
            </w:r>
            <w:r>
              <w:rPr>
                <w:color w:val="E21514"/>
              </w:rPr>
              <w:t xml:space="preserve"> If swallowed do </w:t>
            </w:r>
            <w:r>
              <w:rPr>
                <w:b/>
                <w:color w:val="E21514"/>
              </w:rPr>
              <w:t>NOT</w:t>
            </w:r>
            <w:r>
              <w:rPr>
                <w:color w:val="E21514"/>
              </w:rPr>
              <w:t xml:space="preserve"> induce vomiting.</w:t>
            </w:r>
          </w:p>
          <w:p w14:paraId="66FDF822" w14:textId="77777777" w:rsidR="004511EF" w:rsidRDefault="00000000">
            <w:pPr>
              <w:spacing w:after="26" w:line="259" w:lineRule="auto"/>
              <w:ind w:firstLine="0"/>
            </w:pPr>
            <w:r>
              <w:rPr>
                <w:noProof/>
              </w:rPr>
              <w:drawing>
                <wp:inline distT="0" distB="0" distL="0" distR="0" wp14:anchorId="0A7B9204" wp14:editId="419D6251">
                  <wp:extent cx="22823" cy="38053"/>
                  <wp:effectExtent l="0" t="0" r="0" b="0"/>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7"/>
                          <a:stretch>
                            <a:fillRect/>
                          </a:stretch>
                        </pic:blipFill>
                        <pic:spPr>
                          <a:xfrm>
                            <a:off x="0" y="0"/>
                            <a:ext cx="22823" cy="38053"/>
                          </a:xfrm>
                          <a:prstGeom prst="rect">
                            <a:avLst/>
                          </a:prstGeom>
                        </pic:spPr>
                      </pic:pic>
                    </a:graphicData>
                  </a:graphic>
                </wp:inline>
              </w:drawing>
            </w:r>
            <w:r>
              <w:t xml:space="preserve"> If vomiting occurs, lean patient forward or place on left side (head-down position, if possible) to maintain open airway and prevent aspiration.</w:t>
            </w:r>
          </w:p>
          <w:p w14:paraId="38250DA3" w14:textId="77777777" w:rsidR="004511EF" w:rsidRDefault="00000000">
            <w:pPr>
              <w:spacing w:after="26" w:line="259" w:lineRule="auto"/>
              <w:ind w:firstLine="0"/>
            </w:pPr>
            <w:r>
              <w:rPr>
                <w:noProof/>
              </w:rPr>
              <w:drawing>
                <wp:inline distT="0" distB="0" distL="0" distR="0" wp14:anchorId="4DD1A67A" wp14:editId="7EEC631E">
                  <wp:extent cx="22823" cy="38053"/>
                  <wp:effectExtent l="0" t="0" r="0" b="0"/>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7"/>
                          <a:stretch>
                            <a:fillRect/>
                          </a:stretch>
                        </pic:blipFill>
                        <pic:spPr>
                          <a:xfrm>
                            <a:off x="0" y="0"/>
                            <a:ext cx="22823" cy="38053"/>
                          </a:xfrm>
                          <a:prstGeom prst="rect">
                            <a:avLst/>
                          </a:prstGeom>
                        </pic:spPr>
                      </pic:pic>
                    </a:graphicData>
                  </a:graphic>
                </wp:inline>
              </w:drawing>
            </w:r>
            <w:r>
              <w:t xml:space="preserve"> Observe the patient carefully.</w:t>
            </w:r>
          </w:p>
          <w:p w14:paraId="00890587" w14:textId="77777777" w:rsidR="004511EF" w:rsidRDefault="00000000">
            <w:pPr>
              <w:spacing w:after="0" w:line="259" w:lineRule="auto"/>
              <w:ind w:right="1438" w:firstLine="0"/>
            </w:pPr>
            <w:r>
              <w:rPr>
                <w:noProof/>
              </w:rPr>
              <w:drawing>
                <wp:inline distT="0" distB="0" distL="0" distR="0" wp14:anchorId="4DA37D12" wp14:editId="1401E918">
                  <wp:extent cx="22823" cy="38053"/>
                  <wp:effectExtent l="0" t="0" r="0" b="0"/>
                  <wp:docPr id="246" name="Picture 246"/>
                  <wp:cNvGraphicFramePr/>
                  <a:graphic xmlns:a="http://schemas.openxmlformats.org/drawingml/2006/main">
                    <a:graphicData uri="http://schemas.openxmlformats.org/drawingml/2006/picture">
                      <pic:pic xmlns:pic="http://schemas.openxmlformats.org/drawingml/2006/picture">
                        <pic:nvPicPr>
                          <pic:cNvPr id="246" name="Picture 246"/>
                          <pic:cNvPicPr/>
                        </pic:nvPicPr>
                        <pic:blipFill>
                          <a:blip r:embed="rId7"/>
                          <a:stretch>
                            <a:fillRect/>
                          </a:stretch>
                        </pic:blipFill>
                        <pic:spPr>
                          <a:xfrm>
                            <a:off x="0" y="0"/>
                            <a:ext cx="22823" cy="38053"/>
                          </a:xfrm>
                          <a:prstGeom prst="rect">
                            <a:avLst/>
                          </a:prstGeom>
                        </pic:spPr>
                      </pic:pic>
                    </a:graphicData>
                  </a:graphic>
                </wp:inline>
              </w:drawing>
            </w:r>
            <w:r>
              <w:t xml:space="preserve"> Never give liquid to a person showing signs of being sleepy or with reduced awareness; i.e. becoming unconscious. </w:t>
            </w:r>
            <w:r>
              <w:rPr>
                <w:noProof/>
              </w:rPr>
              <w:drawing>
                <wp:inline distT="0" distB="0" distL="0" distR="0" wp14:anchorId="2857F11F" wp14:editId="50C9FCF7">
                  <wp:extent cx="22823" cy="38053"/>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7"/>
                          <a:stretch>
                            <a:fillRect/>
                          </a:stretch>
                        </pic:blipFill>
                        <pic:spPr>
                          <a:xfrm>
                            <a:off x="0" y="0"/>
                            <a:ext cx="22823" cy="38053"/>
                          </a:xfrm>
                          <a:prstGeom prst="rect">
                            <a:avLst/>
                          </a:prstGeom>
                        </pic:spPr>
                      </pic:pic>
                    </a:graphicData>
                  </a:graphic>
                </wp:inline>
              </w:drawing>
            </w:r>
            <w:r>
              <w:t xml:space="preserve"> Give water to rinse out mouth, then provide liquid slowly and as much as casualty can comfortably drink. </w:t>
            </w:r>
            <w:r>
              <w:rPr>
                <w:noProof/>
              </w:rPr>
              <w:drawing>
                <wp:inline distT="0" distB="0" distL="0" distR="0" wp14:anchorId="6FFA6D3D" wp14:editId="753DB15F">
                  <wp:extent cx="22823" cy="38053"/>
                  <wp:effectExtent l="0" t="0" r="0" b="0"/>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7"/>
                          <a:stretch>
                            <a:fillRect/>
                          </a:stretch>
                        </pic:blipFill>
                        <pic:spPr>
                          <a:xfrm>
                            <a:off x="0" y="0"/>
                            <a:ext cx="22823" cy="38053"/>
                          </a:xfrm>
                          <a:prstGeom prst="rect">
                            <a:avLst/>
                          </a:prstGeom>
                        </pic:spPr>
                      </pic:pic>
                    </a:graphicData>
                  </a:graphic>
                </wp:inline>
              </w:drawing>
            </w:r>
            <w:r>
              <w:t xml:space="preserve"> Seek medical advice.</w:t>
            </w:r>
          </w:p>
        </w:tc>
      </w:tr>
    </w:tbl>
    <w:p w14:paraId="28F61FE3" w14:textId="77777777" w:rsidR="004511EF" w:rsidRDefault="00000000">
      <w:pPr>
        <w:spacing w:after="301" w:line="352" w:lineRule="auto"/>
        <w:ind w:left="215" w:right="5082" w:hanging="108"/>
      </w:pPr>
      <w:r>
        <w:rPr>
          <w:b/>
          <w:sz w:val="14"/>
        </w:rPr>
        <w:t xml:space="preserve">Indication of any immediate medical attention and special treatment needed </w:t>
      </w:r>
      <w:r>
        <w:t>Treat symptomatically.</w:t>
      </w:r>
    </w:p>
    <w:p w14:paraId="0532162E" w14:textId="77777777" w:rsidR="004511EF" w:rsidRDefault="00000000">
      <w:pPr>
        <w:pStyle w:val="Heading1"/>
      </w:pPr>
      <w:r>
        <w:t>SECTION 5 Firefighting measures</w:t>
      </w:r>
    </w:p>
    <w:p w14:paraId="6D89A236"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5ACA7F39" wp14:editId="257F9556">
                <wp:extent cx="6785781" cy="10143"/>
                <wp:effectExtent l="0" t="0" r="0" b="0"/>
                <wp:docPr id="24349" name="Group 24349"/>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46" name="Shape 30546"/>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4349" style="width:534.313pt;height:0.798676pt;mso-position-horizontal-relative:char;mso-position-vertical-relative:line" coordsize="67857,101">
                <v:shape id="Shape 30547"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5420DC5A" w14:textId="77777777" w:rsidR="004511EF" w:rsidRDefault="00000000">
      <w:pPr>
        <w:spacing w:after="37" w:line="259" w:lineRule="auto"/>
        <w:ind w:left="117"/>
      </w:pPr>
      <w:r>
        <w:rPr>
          <w:b/>
          <w:sz w:val="14"/>
        </w:rPr>
        <w:t>Extinguishing media</w:t>
      </w:r>
    </w:p>
    <w:p w14:paraId="0BB24C21" w14:textId="77777777" w:rsidR="004511EF" w:rsidRDefault="00000000">
      <w:pPr>
        <w:ind w:left="240"/>
      </w:pPr>
      <w:r>
        <w:t>The product contains a substantial proportion of water, therefore there are no restrictions on the type of extinguishing media which may be used. Choice of extinguishing media should take into account surrounding areas.</w:t>
      </w:r>
    </w:p>
    <w:p w14:paraId="521F42E3" w14:textId="77777777" w:rsidR="004511EF" w:rsidRDefault="00000000">
      <w:pPr>
        <w:spacing w:after="221"/>
        <w:ind w:left="240" w:right="877"/>
      </w:pPr>
      <w:r>
        <w:t xml:space="preserve">Though the material is non-combustible, evaporation of water from the mixture, caused by the heat of nearby fire, may produce floating layers of combustible substances. In such an event consider: </w:t>
      </w:r>
      <w:r>
        <w:rPr>
          <w:noProof/>
        </w:rPr>
        <w:drawing>
          <wp:inline distT="0" distB="0" distL="0" distR="0" wp14:anchorId="2A90BFBD" wp14:editId="0E1871AE">
            <wp:extent cx="22823" cy="38053"/>
            <wp:effectExtent l="0" t="0" r="0" b="0"/>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7"/>
                    <a:stretch>
                      <a:fillRect/>
                    </a:stretch>
                  </pic:blipFill>
                  <pic:spPr>
                    <a:xfrm>
                      <a:off x="0" y="0"/>
                      <a:ext cx="22823" cy="38053"/>
                    </a:xfrm>
                    <a:prstGeom prst="rect">
                      <a:avLst/>
                    </a:prstGeom>
                  </pic:spPr>
                </pic:pic>
              </a:graphicData>
            </a:graphic>
          </wp:inline>
        </w:drawing>
      </w:r>
      <w:r>
        <w:t xml:space="preserve"> foam. </w:t>
      </w:r>
      <w:r>
        <w:rPr>
          <w:noProof/>
        </w:rPr>
        <w:drawing>
          <wp:inline distT="0" distB="0" distL="0" distR="0" wp14:anchorId="5ACDE6A4" wp14:editId="281617E4">
            <wp:extent cx="22823" cy="38053"/>
            <wp:effectExtent l="0" t="0" r="0" b="0"/>
            <wp:docPr id="25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7"/>
                    <a:stretch>
                      <a:fillRect/>
                    </a:stretch>
                  </pic:blipFill>
                  <pic:spPr>
                    <a:xfrm>
                      <a:off x="0" y="0"/>
                      <a:ext cx="22823" cy="38053"/>
                    </a:xfrm>
                    <a:prstGeom prst="rect">
                      <a:avLst/>
                    </a:prstGeom>
                  </pic:spPr>
                </pic:pic>
              </a:graphicData>
            </a:graphic>
          </wp:inline>
        </w:drawing>
      </w:r>
      <w:r>
        <w:t xml:space="preserve"> dry chemical powder. </w:t>
      </w:r>
      <w:r>
        <w:rPr>
          <w:noProof/>
        </w:rPr>
        <w:drawing>
          <wp:inline distT="0" distB="0" distL="0" distR="0" wp14:anchorId="729F5865" wp14:editId="660F2156">
            <wp:extent cx="22823" cy="38053"/>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2823" cy="38053"/>
                    </a:xfrm>
                    <a:prstGeom prst="rect">
                      <a:avLst/>
                    </a:prstGeom>
                  </pic:spPr>
                </pic:pic>
              </a:graphicData>
            </a:graphic>
          </wp:inline>
        </w:drawing>
      </w:r>
      <w:r>
        <w:t xml:space="preserve"> carbon dioxide.</w:t>
      </w:r>
    </w:p>
    <w:p w14:paraId="1455E173" w14:textId="77777777" w:rsidR="004511EF" w:rsidRDefault="00000000">
      <w:pPr>
        <w:spacing w:line="259" w:lineRule="auto"/>
        <w:ind w:left="117"/>
      </w:pPr>
      <w:r>
        <w:rPr>
          <w:b/>
          <w:sz w:val="14"/>
        </w:rPr>
        <w:t>Special hazards arising from the substrate or mixture</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4F7F9DDC"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3DB6AA3B" w14:textId="77777777" w:rsidR="004511EF" w:rsidRDefault="00000000">
            <w:pPr>
              <w:spacing w:after="0" w:line="259" w:lineRule="auto"/>
              <w:ind w:left="0" w:firstLine="0"/>
              <w:jc w:val="right"/>
            </w:pPr>
            <w:r>
              <w:rPr>
                <w:b/>
              </w:rPr>
              <w:t>Fire Incompatibility</w:t>
            </w:r>
          </w:p>
        </w:tc>
        <w:tc>
          <w:tcPr>
            <w:tcW w:w="8458" w:type="dxa"/>
            <w:tcBorders>
              <w:top w:val="single" w:sz="5" w:space="0" w:color="CDCDCD"/>
              <w:left w:val="single" w:sz="5" w:space="0" w:color="2C98E5"/>
              <w:bottom w:val="single" w:sz="5" w:space="0" w:color="CDCDCD"/>
              <w:right w:val="nil"/>
            </w:tcBorders>
          </w:tcPr>
          <w:p w14:paraId="23AD6EC7" w14:textId="77777777" w:rsidR="004511EF" w:rsidRDefault="00000000">
            <w:pPr>
              <w:spacing w:after="0" w:line="259" w:lineRule="auto"/>
              <w:ind w:left="0" w:firstLine="0"/>
            </w:pPr>
            <w:r>
              <w:t>None known.</w:t>
            </w:r>
          </w:p>
        </w:tc>
      </w:tr>
    </w:tbl>
    <w:p w14:paraId="6DD7EB64" w14:textId="77777777" w:rsidR="004511EF" w:rsidRDefault="00000000">
      <w:pPr>
        <w:spacing w:line="259" w:lineRule="auto"/>
        <w:ind w:left="117"/>
      </w:pPr>
      <w:r>
        <w:rPr>
          <w:b/>
          <w:sz w:val="14"/>
        </w:rPr>
        <w:t>Advice for firefighters</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5E889029" w14:textId="77777777">
        <w:trPr>
          <w:trHeight w:val="1424"/>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F6E5FCE" w14:textId="77777777" w:rsidR="004511EF" w:rsidRDefault="00000000">
            <w:pPr>
              <w:spacing w:after="0" w:line="259" w:lineRule="auto"/>
              <w:ind w:left="0" w:firstLine="0"/>
              <w:jc w:val="right"/>
            </w:pPr>
            <w:r>
              <w:rPr>
                <w:b/>
              </w:rPr>
              <w:lastRenderedPageBreak/>
              <w:t>Fire Fighting</w:t>
            </w:r>
          </w:p>
        </w:tc>
        <w:tc>
          <w:tcPr>
            <w:tcW w:w="8458" w:type="dxa"/>
            <w:tcBorders>
              <w:top w:val="single" w:sz="5" w:space="0" w:color="CDCDCD"/>
              <w:left w:val="single" w:sz="5" w:space="0" w:color="2C98E5"/>
              <w:bottom w:val="single" w:sz="5" w:space="0" w:color="CDCDCD"/>
              <w:right w:val="nil"/>
            </w:tcBorders>
          </w:tcPr>
          <w:p w14:paraId="185E1AB6" w14:textId="77777777" w:rsidR="004511EF" w:rsidRDefault="00000000">
            <w:pPr>
              <w:spacing w:after="26" w:line="259" w:lineRule="auto"/>
              <w:ind w:firstLine="0"/>
            </w:pPr>
            <w:r>
              <w:rPr>
                <w:noProof/>
              </w:rPr>
              <w:drawing>
                <wp:inline distT="0" distB="0" distL="0" distR="0" wp14:anchorId="6D7EC9D0" wp14:editId="34112E25">
                  <wp:extent cx="22823" cy="38053"/>
                  <wp:effectExtent l="0" t="0" r="0" b="0"/>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7"/>
                          <a:stretch>
                            <a:fillRect/>
                          </a:stretch>
                        </pic:blipFill>
                        <pic:spPr>
                          <a:xfrm>
                            <a:off x="0" y="0"/>
                            <a:ext cx="22823" cy="38053"/>
                          </a:xfrm>
                          <a:prstGeom prst="rect">
                            <a:avLst/>
                          </a:prstGeom>
                        </pic:spPr>
                      </pic:pic>
                    </a:graphicData>
                  </a:graphic>
                </wp:inline>
              </w:drawing>
            </w:r>
            <w:r>
              <w:t xml:space="preserve"> Alert Fire Brigade and tell them location and nature of hazard.</w:t>
            </w:r>
          </w:p>
          <w:p w14:paraId="6D33666C" w14:textId="77777777" w:rsidR="004511EF" w:rsidRDefault="00000000">
            <w:pPr>
              <w:spacing w:after="26" w:line="259" w:lineRule="auto"/>
              <w:ind w:firstLine="0"/>
            </w:pPr>
            <w:r>
              <w:rPr>
                <w:noProof/>
              </w:rPr>
              <w:drawing>
                <wp:inline distT="0" distB="0" distL="0" distR="0" wp14:anchorId="12240568" wp14:editId="0AF01098">
                  <wp:extent cx="22823" cy="38053"/>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7"/>
                          <a:stretch>
                            <a:fillRect/>
                          </a:stretch>
                        </pic:blipFill>
                        <pic:spPr>
                          <a:xfrm>
                            <a:off x="0" y="0"/>
                            <a:ext cx="22823" cy="38053"/>
                          </a:xfrm>
                          <a:prstGeom prst="rect">
                            <a:avLst/>
                          </a:prstGeom>
                        </pic:spPr>
                      </pic:pic>
                    </a:graphicData>
                  </a:graphic>
                </wp:inline>
              </w:drawing>
            </w:r>
            <w:r>
              <w:t xml:space="preserve"> Wear breathing apparatus plus protective gloves in the event of a fire.</w:t>
            </w:r>
          </w:p>
          <w:p w14:paraId="67ED20D0" w14:textId="77777777" w:rsidR="004511EF" w:rsidRDefault="00000000">
            <w:pPr>
              <w:spacing w:after="26" w:line="259" w:lineRule="auto"/>
              <w:ind w:firstLine="0"/>
            </w:pPr>
            <w:r>
              <w:rPr>
                <w:noProof/>
              </w:rPr>
              <w:drawing>
                <wp:inline distT="0" distB="0" distL="0" distR="0" wp14:anchorId="36B95855" wp14:editId="7F7E88CC">
                  <wp:extent cx="22823" cy="38053"/>
                  <wp:effectExtent l="0" t="0" r="0" b="0"/>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7"/>
                          <a:stretch>
                            <a:fillRect/>
                          </a:stretch>
                        </pic:blipFill>
                        <pic:spPr>
                          <a:xfrm>
                            <a:off x="0" y="0"/>
                            <a:ext cx="22823" cy="38053"/>
                          </a:xfrm>
                          <a:prstGeom prst="rect">
                            <a:avLst/>
                          </a:prstGeom>
                        </pic:spPr>
                      </pic:pic>
                    </a:graphicData>
                  </a:graphic>
                </wp:inline>
              </w:drawing>
            </w:r>
            <w:r>
              <w:t xml:space="preserve"> Prevent, by any means available, spillage from entering drains or water courses.</w:t>
            </w:r>
          </w:p>
          <w:p w14:paraId="0F10B4D7" w14:textId="77777777" w:rsidR="004511EF" w:rsidRDefault="00000000">
            <w:pPr>
              <w:spacing w:after="26" w:line="259" w:lineRule="auto"/>
              <w:ind w:firstLine="0"/>
            </w:pPr>
            <w:r>
              <w:rPr>
                <w:noProof/>
              </w:rPr>
              <w:drawing>
                <wp:inline distT="0" distB="0" distL="0" distR="0" wp14:anchorId="3452E4BC" wp14:editId="6B1DC60E">
                  <wp:extent cx="22823" cy="38053"/>
                  <wp:effectExtent l="0" t="0" r="0" b="0"/>
                  <wp:docPr id="283" name="Pictu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7"/>
                          <a:stretch>
                            <a:fillRect/>
                          </a:stretch>
                        </pic:blipFill>
                        <pic:spPr>
                          <a:xfrm>
                            <a:off x="0" y="0"/>
                            <a:ext cx="22823" cy="38053"/>
                          </a:xfrm>
                          <a:prstGeom prst="rect">
                            <a:avLst/>
                          </a:prstGeom>
                        </pic:spPr>
                      </pic:pic>
                    </a:graphicData>
                  </a:graphic>
                </wp:inline>
              </w:drawing>
            </w:r>
            <w:r>
              <w:t xml:space="preserve"> Use fire fighting procedures suitable for surrounding area.</w:t>
            </w:r>
          </w:p>
          <w:p w14:paraId="0EF65774" w14:textId="77777777" w:rsidR="004511EF" w:rsidRDefault="00000000">
            <w:pPr>
              <w:spacing w:after="26" w:line="259" w:lineRule="auto"/>
              <w:ind w:firstLine="0"/>
            </w:pPr>
            <w:r>
              <w:rPr>
                <w:noProof/>
              </w:rPr>
              <w:drawing>
                <wp:inline distT="0" distB="0" distL="0" distR="0" wp14:anchorId="7043E50B" wp14:editId="77B6CECE">
                  <wp:extent cx="22823" cy="38053"/>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7"/>
                          <a:stretch>
                            <a:fillRect/>
                          </a:stretch>
                        </pic:blipFill>
                        <pic:spPr>
                          <a:xfrm>
                            <a:off x="0" y="0"/>
                            <a:ext cx="22823" cy="38053"/>
                          </a:xfrm>
                          <a:prstGeom prst="rect">
                            <a:avLst/>
                          </a:prstGeom>
                        </pic:spPr>
                      </pic:pic>
                    </a:graphicData>
                  </a:graphic>
                </wp:inline>
              </w:drawing>
            </w:r>
            <w:r>
              <w:rPr>
                <w:b/>
              </w:rPr>
              <w:t xml:space="preserve"> DO NOT</w:t>
            </w:r>
            <w:r>
              <w:t xml:space="preserve"> approach containers suspected to be hot.</w:t>
            </w:r>
          </w:p>
          <w:p w14:paraId="1B85AB39" w14:textId="77777777" w:rsidR="004511EF" w:rsidRDefault="00000000">
            <w:pPr>
              <w:spacing w:after="26" w:line="259" w:lineRule="auto"/>
              <w:ind w:firstLine="0"/>
            </w:pPr>
            <w:r>
              <w:rPr>
                <w:noProof/>
              </w:rPr>
              <w:drawing>
                <wp:inline distT="0" distB="0" distL="0" distR="0" wp14:anchorId="3B289FC2" wp14:editId="2085B71C">
                  <wp:extent cx="22823" cy="38053"/>
                  <wp:effectExtent l="0" t="0" r="0" b="0"/>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7"/>
                          <a:stretch>
                            <a:fillRect/>
                          </a:stretch>
                        </pic:blipFill>
                        <pic:spPr>
                          <a:xfrm>
                            <a:off x="0" y="0"/>
                            <a:ext cx="22823" cy="38053"/>
                          </a:xfrm>
                          <a:prstGeom prst="rect">
                            <a:avLst/>
                          </a:prstGeom>
                        </pic:spPr>
                      </pic:pic>
                    </a:graphicData>
                  </a:graphic>
                </wp:inline>
              </w:drawing>
            </w:r>
            <w:r>
              <w:t xml:space="preserve"> Cool fire exposed containers with water spray from a protected location.</w:t>
            </w:r>
          </w:p>
          <w:p w14:paraId="72067861" w14:textId="77777777" w:rsidR="004511EF" w:rsidRDefault="00000000">
            <w:pPr>
              <w:spacing w:after="26" w:line="259" w:lineRule="auto"/>
              <w:ind w:firstLine="0"/>
            </w:pPr>
            <w:r>
              <w:rPr>
                <w:noProof/>
              </w:rPr>
              <w:drawing>
                <wp:inline distT="0" distB="0" distL="0" distR="0" wp14:anchorId="44CE7AA6" wp14:editId="4044051A">
                  <wp:extent cx="22823" cy="38053"/>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7"/>
                          <a:stretch>
                            <a:fillRect/>
                          </a:stretch>
                        </pic:blipFill>
                        <pic:spPr>
                          <a:xfrm>
                            <a:off x="0" y="0"/>
                            <a:ext cx="22823" cy="38053"/>
                          </a:xfrm>
                          <a:prstGeom prst="rect">
                            <a:avLst/>
                          </a:prstGeom>
                        </pic:spPr>
                      </pic:pic>
                    </a:graphicData>
                  </a:graphic>
                </wp:inline>
              </w:drawing>
            </w:r>
            <w:r>
              <w:t xml:space="preserve"> If safe to do so, remove containers from path of fire.</w:t>
            </w:r>
          </w:p>
          <w:p w14:paraId="7D4516CC" w14:textId="77777777" w:rsidR="004511EF" w:rsidRDefault="00000000">
            <w:pPr>
              <w:spacing w:after="0" w:line="259" w:lineRule="auto"/>
              <w:ind w:firstLine="0"/>
            </w:pPr>
            <w:r>
              <w:rPr>
                <w:noProof/>
              </w:rPr>
              <w:drawing>
                <wp:inline distT="0" distB="0" distL="0" distR="0" wp14:anchorId="0C848546" wp14:editId="52F98534">
                  <wp:extent cx="22823" cy="38053"/>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7"/>
                          <a:stretch>
                            <a:fillRect/>
                          </a:stretch>
                        </pic:blipFill>
                        <pic:spPr>
                          <a:xfrm>
                            <a:off x="0" y="0"/>
                            <a:ext cx="22823" cy="38053"/>
                          </a:xfrm>
                          <a:prstGeom prst="rect">
                            <a:avLst/>
                          </a:prstGeom>
                        </pic:spPr>
                      </pic:pic>
                    </a:graphicData>
                  </a:graphic>
                </wp:inline>
              </w:drawing>
            </w:r>
            <w:r>
              <w:t xml:space="preserve"> Equipment should be thoroughly decontaminated after use.</w:t>
            </w:r>
          </w:p>
        </w:tc>
      </w:tr>
      <w:tr w:rsidR="004511EF" w14:paraId="186F8879" w14:textId="77777777">
        <w:trPr>
          <w:trHeight w:val="1761"/>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380F5F12" w14:textId="77777777" w:rsidR="004511EF" w:rsidRDefault="00000000">
            <w:pPr>
              <w:spacing w:after="0" w:line="259" w:lineRule="auto"/>
              <w:ind w:left="0" w:firstLine="0"/>
              <w:jc w:val="right"/>
            </w:pPr>
            <w:r>
              <w:rPr>
                <w:b/>
              </w:rPr>
              <w:t>Fire/Explosion Hazard</w:t>
            </w:r>
          </w:p>
        </w:tc>
        <w:tc>
          <w:tcPr>
            <w:tcW w:w="8458" w:type="dxa"/>
            <w:tcBorders>
              <w:top w:val="single" w:sz="5" w:space="0" w:color="CDCDCD"/>
              <w:left w:val="single" w:sz="5" w:space="0" w:color="2C98E5"/>
              <w:bottom w:val="single" w:sz="5" w:space="0" w:color="CDCDCD"/>
              <w:right w:val="nil"/>
            </w:tcBorders>
          </w:tcPr>
          <w:p w14:paraId="40BEF7C7" w14:textId="77777777" w:rsidR="004511EF" w:rsidRDefault="00000000">
            <w:pPr>
              <w:spacing w:after="26" w:line="259" w:lineRule="auto"/>
              <w:ind w:firstLine="0"/>
            </w:pPr>
            <w:r>
              <w:rPr>
                <w:noProof/>
              </w:rPr>
              <w:drawing>
                <wp:inline distT="0" distB="0" distL="0" distR="0" wp14:anchorId="4977ED43" wp14:editId="18D60739">
                  <wp:extent cx="22823" cy="38053"/>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7"/>
                          <a:stretch>
                            <a:fillRect/>
                          </a:stretch>
                        </pic:blipFill>
                        <pic:spPr>
                          <a:xfrm>
                            <a:off x="0" y="0"/>
                            <a:ext cx="22823" cy="38053"/>
                          </a:xfrm>
                          <a:prstGeom prst="rect">
                            <a:avLst/>
                          </a:prstGeom>
                        </pic:spPr>
                      </pic:pic>
                    </a:graphicData>
                  </a:graphic>
                </wp:inline>
              </w:drawing>
            </w:r>
            <w:r>
              <w:t xml:space="preserve"> The material is not readily combustible under normal conditions.</w:t>
            </w:r>
          </w:p>
          <w:p w14:paraId="793456A5" w14:textId="77777777" w:rsidR="004511EF" w:rsidRDefault="00000000">
            <w:pPr>
              <w:spacing w:after="26" w:line="259" w:lineRule="auto"/>
              <w:ind w:firstLine="0"/>
            </w:pPr>
            <w:r>
              <w:rPr>
                <w:noProof/>
              </w:rPr>
              <w:drawing>
                <wp:inline distT="0" distB="0" distL="0" distR="0" wp14:anchorId="65DFCE0D" wp14:editId="55F0B957">
                  <wp:extent cx="22823" cy="38053"/>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7"/>
                          <a:stretch>
                            <a:fillRect/>
                          </a:stretch>
                        </pic:blipFill>
                        <pic:spPr>
                          <a:xfrm>
                            <a:off x="0" y="0"/>
                            <a:ext cx="22823" cy="38053"/>
                          </a:xfrm>
                          <a:prstGeom prst="rect">
                            <a:avLst/>
                          </a:prstGeom>
                        </pic:spPr>
                      </pic:pic>
                    </a:graphicData>
                  </a:graphic>
                </wp:inline>
              </w:drawing>
            </w:r>
            <w:r>
              <w:t xml:space="preserve"> However, it will break down under fire conditions and the organic component may burn.</w:t>
            </w:r>
          </w:p>
          <w:p w14:paraId="67ECF179" w14:textId="77777777" w:rsidR="004511EF" w:rsidRDefault="00000000">
            <w:pPr>
              <w:spacing w:after="26" w:line="259" w:lineRule="auto"/>
              <w:ind w:firstLine="0"/>
            </w:pPr>
            <w:r>
              <w:rPr>
                <w:noProof/>
              </w:rPr>
              <w:drawing>
                <wp:inline distT="0" distB="0" distL="0" distR="0" wp14:anchorId="0F0318AC" wp14:editId="04D63EB4">
                  <wp:extent cx="22823" cy="38053"/>
                  <wp:effectExtent l="0" t="0" r="0" b="0"/>
                  <wp:docPr id="297" name="Pictu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7"/>
                          <a:stretch>
                            <a:fillRect/>
                          </a:stretch>
                        </pic:blipFill>
                        <pic:spPr>
                          <a:xfrm>
                            <a:off x="0" y="0"/>
                            <a:ext cx="22823" cy="38053"/>
                          </a:xfrm>
                          <a:prstGeom prst="rect">
                            <a:avLst/>
                          </a:prstGeom>
                        </pic:spPr>
                      </pic:pic>
                    </a:graphicData>
                  </a:graphic>
                </wp:inline>
              </w:drawing>
            </w:r>
            <w:r>
              <w:t xml:space="preserve"> Not considered to be a significant fire risk.</w:t>
            </w:r>
          </w:p>
          <w:p w14:paraId="07F8A0C7" w14:textId="77777777" w:rsidR="004511EF" w:rsidRDefault="00000000">
            <w:pPr>
              <w:spacing w:after="26" w:line="259" w:lineRule="auto"/>
              <w:ind w:firstLine="0"/>
            </w:pPr>
            <w:r>
              <w:rPr>
                <w:noProof/>
              </w:rPr>
              <w:drawing>
                <wp:inline distT="0" distB="0" distL="0" distR="0" wp14:anchorId="2A30260E" wp14:editId="1430B670">
                  <wp:extent cx="22823" cy="38053"/>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7"/>
                          <a:stretch>
                            <a:fillRect/>
                          </a:stretch>
                        </pic:blipFill>
                        <pic:spPr>
                          <a:xfrm>
                            <a:off x="0" y="0"/>
                            <a:ext cx="22823" cy="38053"/>
                          </a:xfrm>
                          <a:prstGeom prst="rect">
                            <a:avLst/>
                          </a:prstGeom>
                        </pic:spPr>
                      </pic:pic>
                    </a:graphicData>
                  </a:graphic>
                </wp:inline>
              </w:drawing>
            </w:r>
            <w:r>
              <w:t xml:space="preserve"> Heat may cause expansion or decomposition with violent rupture of containers.</w:t>
            </w:r>
          </w:p>
          <w:p w14:paraId="683CA265" w14:textId="77777777" w:rsidR="004511EF" w:rsidRDefault="00000000">
            <w:pPr>
              <w:spacing w:after="155" w:line="302" w:lineRule="auto"/>
              <w:ind w:right="3136" w:firstLine="0"/>
            </w:pPr>
            <w:r>
              <w:rPr>
                <w:noProof/>
              </w:rPr>
              <w:drawing>
                <wp:inline distT="0" distB="0" distL="0" distR="0" wp14:anchorId="2BD3A7E0" wp14:editId="71DC1743">
                  <wp:extent cx="22823" cy="38053"/>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7"/>
                          <a:stretch>
                            <a:fillRect/>
                          </a:stretch>
                        </pic:blipFill>
                        <pic:spPr>
                          <a:xfrm>
                            <a:off x="0" y="0"/>
                            <a:ext cx="22823" cy="38053"/>
                          </a:xfrm>
                          <a:prstGeom prst="rect">
                            <a:avLst/>
                          </a:prstGeom>
                        </pic:spPr>
                      </pic:pic>
                    </a:graphicData>
                  </a:graphic>
                </wp:inline>
              </w:drawing>
            </w:r>
            <w:r>
              <w:t xml:space="preserve"> Decomposes on heating and may produce toxic fumes of carbon monoxide (CO). </w:t>
            </w:r>
            <w:r>
              <w:rPr>
                <w:noProof/>
              </w:rPr>
              <w:drawing>
                <wp:inline distT="0" distB="0" distL="0" distR="0" wp14:anchorId="23754BD8" wp14:editId="65EB6386">
                  <wp:extent cx="22823" cy="38053"/>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7"/>
                          <a:stretch>
                            <a:fillRect/>
                          </a:stretch>
                        </pic:blipFill>
                        <pic:spPr>
                          <a:xfrm>
                            <a:off x="0" y="0"/>
                            <a:ext cx="22823" cy="38053"/>
                          </a:xfrm>
                          <a:prstGeom prst="rect">
                            <a:avLst/>
                          </a:prstGeom>
                        </pic:spPr>
                      </pic:pic>
                    </a:graphicData>
                  </a:graphic>
                </wp:inline>
              </w:drawing>
            </w:r>
            <w:r>
              <w:t xml:space="preserve"> May emit acrid smoke.</w:t>
            </w:r>
          </w:p>
          <w:p w14:paraId="792EEE0E" w14:textId="77777777" w:rsidR="004511EF" w:rsidRDefault="00000000">
            <w:pPr>
              <w:spacing w:after="0" w:line="259" w:lineRule="auto"/>
              <w:ind w:left="0" w:right="4875" w:firstLine="0"/>
            </w:pPr>
            <w:r>
              <w:t>Decomposes on heating and produces toxic fumes of: carbon dioxide (CO2) other pyrolysis products typical of burning organic material.</w:t>
            </w:r>
          </w:p>
        </w:tc>
      </w:tr>
      <w:tr w:rsidR="004511EF" w14:paraId="5E2A5598"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09D34754" w14:textId="77777777" w:rsidR="004511EF" w:rsidRDefault="00000000">
            <w:pPr>
              <w:spacing w:after="0" w:line="259" w:lineRule="auto"/>
              <w:ind w:left="0" w:firstLine="0"/>
              <w:jc w:val="right"/>
            </w:pPr>
            <w:r>
              <w:rPr>
                <w:b/>
              </w:rPr>
              <w:t>HAZCHEM</w:t>
            </w:r>
          </w:p>
        </w:tc>
        <w:tc>
          <w:tcPr>
            <w:tcW w:w="8458" w:type="dxa"/>
            <w:tcBorders>
              <w:top w:val="single" w:sz="5" w:space="0" w:color="CDCDCD"/>
              <w:left w:val="single" w:sz="5" w:space="0" w:color="2C98E5"/>
              <w:bottom w:val="single" w:sz="5" w:space="0" w:color="CDCDCD"/>
              <w:right w:val="nil"/>
            </w:tcBorders>
          </w:tcPr>
          <w:p w14:paraId="09640BEE" w14:textId="77777777" w:rsidR="004511EF" w:rsidRDefault="00000000">
            <w:pPr>
              <w:spacing w:after="0" w:line="259" w:lineRule="auto"/>
              <w:ind w:left="0" w:firstLine="0"/>
            </w:pPr>
            <w:r>
              <w:t>Not Applicable</w:t>
            </w:r>
          </w:p>
        </w:tc>
      </w:tr>
    </w:tbl>
    <w:p w14:paraId="19228189" w14:textId="77777777" w:rsidR="004511EF" w:rsidRDefault="00000000">
      <w:pPr>
        <w:pStyle w:val="Heading1"/>
      </w:pPr>
      <w:r>
        <w:t>SECTION 6 Accidental release measures</w:t>
      </w:r>
    </w:p>
    <w:p w14:paraId="5BD02C06"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12560584" wp14:editId="091E59C5">
                <wp:extent cx="6785781" cy="10143"/>
                <wp:effectExtent l="0" t="0" r="0" b="0"/>
                <wp:docPr id="24351" name="Group 24351"/>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48" name="Shape 30548"/>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4351" style="width:534.313pt;height:0.798645pt;mso-position-horizontal-relative:char;mso-position-vertical-relative:line" coordsize="67857,101">
                <v:shape id="Shape 30549"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5C35D86A" w14:textId="77777777" w:rsidR="004511EF" w:rsidRDefault="00000000">
      <w:pPr>
        <w:spacing w:after="37" w:line="259" w:lineRule="auto"/>
        <w:ind w:left="117"/>
      </w:pPr>
      <w:r>
        <w:rPr>
          <w:b/>
          <w:sz w:val="14"/>
        </w:rPr>
        <w:t>Personal precautions, protective equipment and emergency procedures</w:t>
      </w:r>
    </w:p>
    <w:p w14:paraId="18BC4C7A" w14:textId="77777777" w:rsidR="004511EF" w:rsidRDefault="00000000">
      <w:pPr>
        <w:spacing w:after="219"/>
        <w:ind w:left="240"/>
      </w:pPr>
      <w:r>
        <w:t>See section 8</w:t>
      </w:r>
    </w:p>
    <w:p w14:paraId="0ACEA25D" w14:textId="77777777" w:rsidR="004511EF" w:rsidRDefault="00000000">
      <w:pPr>
        <w:spacing w:line="259" w:lineRule="auto"/>
        <w:ind w:left="117"/>
      </w:pPr>
      <w:r>
        <w:rPr>
          <w:b/>
          <w:sz w:val="14"/>
        </w:rPr>
        <w:t>Environmental precautions</w:t>
      </w:r>
    </w:p>
    <w:p w14:paraId="34378C8C" w14:textId="77777777" w:rsidR="004511EF" w:rsidRDefault="00000000">
      <w:pPr>
        <w:spacing w:after="219"/>
        <w:ind w:left="240"/>
      </w:pPr>
      <w:r>
        <w:t>See section 12</w:t>
      </w:r>
    </w:p>
    <w:p w14:paraId="5217AAA1" w14:textId="77777777" w:rsidR="004511EF" w:rsidRDefault="00000000">
      <w:pPr>
        <w:spacing w:line="259" w:lineRule="auto"/>
        <w:ind w:left="117"/>
      </w:pPr>
      <w:r>
        <w:rPr>
          <w:b/>
          <w:sz w:val="14"/>
        </w:rPr>
        <w:t>Methods and material for containment and cleaning up</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7876D7DA" w14:textId="77777777">
        <w:trPr>
          <w:trHeight w:val="1256"/>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0F9BF2C" w14:textId="77777777" w:rsidR="004511EF" w:rsidRDefault="00000000">
            <w:pPr>
              <w:spacing w:after="0" w:line="259" w:lineRule="auto"/>
              <w:ind w:left="0" w:firstLine="0"/>
              <w:jc w:val="right"/>
            </w:pPr>
            <w:r>
              <w:rPr>
                <w:b/>
              </w:rPr>
              <w:t>Minor Spills</w:t>
            </w:r>
          </w:p>
        </w:tc>
        <w:tc>
          <w:tcPr>
            <w:tcW w:w="8458" w:type="dxa"/>
            <w:tcBorders>
              <w:top w:val="single" w:sz="5" w:space="0" w:color="CDCDCD"/>
              <w:left w:val="single" w:sz="5" w:space="0" w:color="2C98E5"/>
              <w:bottom w:val="single" w:sz="5" w:space="0" w:color="CDCDCD"/>
              <w:right w:val="nil"/>
            </w:tcBorders>
          </w:tcPr>
          <w:p w14:paraId="3827EF46" w14:textId="77777777" w:rsidR="004511EF" w:rsidRDefault="00000000">
            <w:pPr>
              <w:spacing w:after="26" w:line="259" w:lineRule="auto"/>
              <w:ind w:firstLine="0"/>
            </w:pPr>
            <w:r>
              <w:rPr>
                <w:noProof/>
              </w:rPr>
              <w:drawing>
                <wp:inline distT="0" distB="0" distL="0" distR="0" wp14:anchorId="6C66929C" wp14:editId="361365C8">
                  <wp:extent cx="22823" cy="38054"/>
                  <wp:effectExtent l="0" t="0" r="0" b="0"/>
                  <wp:docPr id="438" name="Picture 438"/>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a:blip r:embed="rId7"/>
                          <a:stretch>
                            <a:fillRect/>
                          </a:stretch>
                        </pic:blipFill>
                        <pic:spPr>
                          <a:xfrm>
                            <a:off x="0" y="0"/>
                            <a:ext cx="22823" cy="38054"/>
                          </a:xfrm>
                          <a:prstGeom prst="rect">
                            <a:avLst/>
                          </a:prstGeom>
                        </pic:spPr>
                      </pic:pic>
                    </a:graphicData>
                  </a:graphic>
                </wp:inline>
              </w:drawing>
            </w:r>
            <w:r>
              <w:t xml:space="preserve"> Clean up all spills immediately.</w:t>
            </w:r>
          </w:p>
          <w:p w14:paraId="6F1326AB" w14:textId="77777777" w:rsidR="004511EF" w:rsidRDefault="00000000">
            <w:pPr>
              <w:spacing w:after="26" w:line="259" w:lineRule="auto"/>
              <w:ind w:firstLine="0"/>
            </w:pPr>
            <w:r>
              <w:rPr>
                <w:noProof/>
              </w:rPr>
              <w:drawing>
                <wp:inline distT="0" distB="0" distL="0" distR="0" wp14:anchorId="21346DEB" wp14:editId="7369960D">
                  <wp:extent cx="22823" cy="38054"/>
                  <wp:effectExtent l="0" t="0" r="0" b="0"/>
                  <wp:docPr id="440" name="Picture 440"/>
                  <wp:cNvGraphicFramePr/>
                  <a:graphic xmlns:a="http://schemas.openxmlformats.org/drawingml/2006/main">
                    <a:graphicData uri="http://schemas.openxmlformats.org/drawingml/2006/picture">
                      <pic:pic xmlns:pic="http://schemas.openxmlformats.org/drawingml/2006/picture">
                        <pic:nvPicPr>
                          <pic:cNvPr id="440" name="Picture 440"/>
                          <pic:cNvPicPr/>
                        </pic:nvPicPr>
                        <pic:blipFill>
                          <a:blip r:embed="rId7"/>
                          <a:stretch>
                            <a:fillRect/>
                          </a:stretch>
                        </pic:blipFill>
                        <pic:spPr>
                          <a:xfrm>
                            <a:off x="0" y="0"/>
                            <a:ext cx="22823" cy="38054"/>
                          </a:xfrm>
                          <a:prstGeom prst="rect">
                            <a:avLst/>
                          </a:prstGeom>
                        </pic:spPr>
                      </pic:pic>
                    </a:graphicData>
                  </a:graphic>
                </wp:inline>
              </w:drawing>
            </w:r>
            <w:r>
              <w:t xml:space="preserve"> Avoid breathing vapours and contact with skin and eyes.</w:t>
            </w:r>
          </w:p>
          <w:p w14:paraId="4CBF70F2" w14:textId="77777777" w:rsidR="004511EF" w:rsidRDefault="00000000">
            <w:pPr>
              <w:spacing w:after="0" w:line="302" w:lineRule="auto"/>
              <w:ind w:right="3242" w:firstLine="0"/>
            </w:pPr>
            <w:r>
              <w:rPr>
                <w:noProof/>
              </w:rPr>
              <w:drawing>
                <wp:inline distT="0" distB="0" distL="0" distR="0" wp14:anchorId="34AE6E14" wp14:editId="22C1CAC3">
                  <wp:extent cx="22823" cy="38054"/>
                  <wp:effectExtent l="0" t="0" r="0" b="0"/>
                  <wp:docPr id="442" name="Picture 442"/>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7"/>
                          <a:stretch>
                            <a:fillRect/>
                          </a:stretch>
                        </pic:blipFill>
                        <pic:spPr>
                          <a:xfrm>
                            <a:off x="0" y="0"/>
                            <a:ext cx="22823" cy="38054"/>
                          </a:xfrm>
                          <a:prstGeom prst="rect">
                            <a:avLst/>
                          </a:prstGeom>
                        </pic:spPr>
                      </pic:pic>
                    </a:graphicData>
                  </a:graphic>
                </wp:inline>
              </w:drawing>
            </w:r>
            <w:r>
              <w:t xml:space="preserve"> Control personal contact with the substance, by using protective equipment. </w:t>
            </w:r>
            <w:r>
              <w:rPr>
                <w:noProof/>
              </w:rPr>
              <w:drawing>
                <wp:inline distT="0" distB="0" distL="0" distR="0" wp14:anchorId="7F8C57FA" wp14:editId="46181A6A">
                  <wp:extent cx="22823" cy="38054"/>
                  <wp:effectExtent l="0" t="0" r="0" b="0"/>
                  <wp:docPr id="444" name="Picture 444"/>
                  <wp:cNvGraphicFramePr/>
                  <a:graphic xmlns:a="http://schemas.openxmlformats.org/drawingml/2006/main">
                    <a:graphicData uri="http://schemas.openxmlformats.org/drawingml/2006/picture">
                      <pic:pic xmlns:pic="http://schemas.openxmlformats.org/drawingml/2006/picture">
                        <pic:nvPicPr>
                          <pic:cNvPr id="444" name="Picture 444"/>
                          <pic:cNvPicPr/>
                        </pic:nvPicPr>
                        <pic:blipFill>
                          <a:blip r:embed="rId7"/>
                          <a:stretch>
                            <a:fillRect/>
                          </a:stretch>
                        </pic:blipFill>
                        <pic:spPr>
                          <a:xfrm>
                            <a:off x="0" y="0"/>
                            <a:ext cx="22823" cy="38054"/>
                          </a:xfrm>
                          <a:prstGeom prst="rect">
                            <a:avLst/>
                          </a:prstGeom>
                        </pic:spPr>
                      </pic:pic>
                    </a:graphicData>
                  </a:graphic>
                </wp:inline>
              </w:drawing>
            </w:r>
            <w:r>
              <w:t xml:space="preserve"> Contain and absorb spill with sand, earth, inert material or vermiculite.</w:t>
            </w:r>
          </w:p>
          <w:p w14:paraId="675CD372" w14:textId="77777777" w:rsidR="004511EF" w:rsidRDefault="00000000">
            <w:pPr>
              <w:spacing w:after="26" w:line="259" w:lineRule="auto"/>
              <w:ind w:firstLine="0"/>
            </w:pPr>
            <w:r>
              <w:rPr>
                <w:noProof/>
              </w:rPr>
              <w:drawing>
                <wp:inline distT="0" distB="0" distL="0" distR="0" wp14:anchorId="25BA3372" wp14:editId="73545535">
                  <wp:extent cx="22823" cy="38054"/>
                  <wp:effectExtent l="0" t="0" r="0" b="0"/>
                  <wp:docPr id="446" name="Picture 446"/>
                  <wp:cNvGraphicFramePr/>
                  <a:graphic xmlns:a="http://schemas.openxmlformats.org/drawingml/2006/main">
                    <a:graphicData uri="http://schemas.openxmlformats.org/drawingml/2006/picture">
                      <pic:pic xmlns:pic="http://schemas.openxmlformats.org/drawingml/2006/picture">
                        <pic:nvPicPr>
                          <pic:cNvPr id="446" name="Picture 446"/>
                          <pic:cNvPicPr/>
                        </pic:nvPicPr>
                        <pic:blipFill>
                          <a:blip r:embed="rId7"/>
                          <a:stretch>
                            <a:fillRect/>
                          </a:stretch>
                        </pic:blipFill>
                        <pic:spPr>
                          <a:xfrm>
                            <a:off x="0" y="0"/>
                            <a:ext cx="22823" cy="38054"/>
                          </a:xfrm>
                          <a:prstGeom prst="rect">
                            <a:avLst/>
                          </a:prstGeom>
                        </pic:spPr>
                      </pic:pic>
                    </a:graphicData>
                  </a:graphic>
                </wp:inline>
              </w:drawing>
            </w:r>
            <w:r>
              <w:t xml:space="preserve"> Wipe up.</w:t>
            </w:r>
          </w:p>
          <w:p w14:paraId="6F28ACF4" w14:textId="77777777" w:rsidR="004511EF" w:rsidRDefault="00000000">
            <w:pPr>
              <w:spacing w:after="14" w:line="259" w:lineRule="auto"/>
              <w:ind w:firstLine="0"/>
            </w:pPr>
            <w:r>
              <w:rPr>
                <w:noProof/>
              </w:rPr>
              <w:drawing>
                <wp:inline distT="0" distB="0" distL="0" distR="0" wp14:anchorId="0555C652" wp14:editId="46A5F934">
                  <wp:extent cx="22823" cy="38054"/>
                  <wp:effectExtent l="0" t="0" r="0" b="0"/>
                  <wp:docPr id="448" name="Picture 448"/>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7"/>
                          <a:stretch>
                            <a:fillRect/>
                          </a:stretch>
                        </pic:blipFill>
                        <pic:spPr>
                          <a:xfrm>
                            <a:off x="0" y="0"/>
                            <a:ext cx="22823" cy="38054"/>
                          </a:xfrm>
                          <a:prstGeom prst="rect">
                            <a:avLst/>
                          </a:prstGeom>
                        </pic:spPr>
                      </pic:pic>
                    </a:graphicData>
                  </a:graphic>
                </wp:inline>
              </w:drawing>
            </w:r>
            <w:r>
              <w:t xml:space="preserve"> Place in a suitable, labelled container for waste disposal.</w:t>
            </w:r>
          </w:p>
          <w:p w14:paraId="0680061A" w14:textId="77777777" w:rsidR="004511EF" w:rsidRDefault="00000000">
            <w:pPr>
              <w:spacing w:after="0" w:line="259" w:lineRule="auto"/>
              <w:ind w:left="0" w:firstLine="0"/>
            </w:pPr>
            <w:r>
              <w:t>Slippery when spilt.</w:t>
            </w:r>
          </w:p>
        </w:tc>
      </w:tr>
      <w:tr w:rsidR="004511EF" w14:paraId="69740E7D" w14:textId="77777777">
        <w:trPr>
          <w:trHeight w:val="1930"/>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243C02F" w14:textId="77777777" w:rsidR="004511EF" w:rsidRDefault="00000000">
            <w:pPr>
              <w:spacing w:after="0" w:line="259" w:lineRule="auto"/>
              <w:ind w:left="0" w:firstLine="0"/>
              <w:jc w:val="right"/>
            </w:pPr>
            <w:r>
              <w:rPr>
                <w:b/>
              </w:rPr>
              <w:t>Major Spills</w:t>
            </w:r>
          </w:p>
        </w:tc>
        <w:tc>
          <w:tcPr>
            <w:tcW w:w="8458" w:type="dxa"/>
            <w:tcBorders>
              <w:top w:val="single" w:sz="5" w:space="0" w:color="CDCDCD"/>
              <w:left w:val="single" w:sz="5" w:space="0" w:color="2C98E5"/>
              <w:bottom w:val="single" w:sz="5" w:space="0" w:color="CDCDCD"/>
              <w:right w:val="nil"/>
            </w:tcBorders>
          </w:tcPr>
          <w:p w14:paraId="7C307375" w14:textId="77777777" w:rsidR="004511EF" w:rsidRDefault="00000000">
            <w:pPr>
              <w:spacing w:after="21" w:line="259" w:lineRule="auto"/>
              <w:ind w:left="0" w:firstLine="0"/>
            </w:pPr>
            <w:r>
              <w:t>Minor hazard.</w:t>
            </w:r>
          </w:p>
          <w:p w14:paraId="69CA4C09" w14:textId="77777777" w:rsidR="004511EF" w:rsidRDefault="00000000">
            <w:pPr>
              <w:spacing w:after="26" w:line="259" w:lineRule="auto"/>
              <w:ind w:firstLine="0"/>
            </w:pPr>
            <w:r>
              <w:rPr>
                <w:noProof/>
              </w:rPr>
              <w:drawing>
                <wp:inline distT="0" distB="0" distL="0" distR="0" wp14:anchorId="68560951" wp14:editId="47B068ED">
                  <wp:extent cx="22823" cy="38054"/>
                  <wp:effectExtent l="0" t="0" r="0" b="0"/>
                  <wp:docPr id="450" name="Pictu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7"/>
                          <a:stretch>
                            <a:fillRect/>
                          </a:stretch>
                        </pic:blipFill>
                        <pic:spPr>
                          <a:xfrm>
                            <a:off x="0" y="0"/>
                            <a:ext cx="22823" cy="38054"/>
                          </a:xfrm>
                          <a:prstGeom prst="rect">
                            <a:avLst/>
                          </a:prstGeom>
                        </pic:spPr>
                      </pic:pic>
                    </a:graphicData>
                  </a:graphic>
                </wp:inline>
              </w:drawing>
            </w:r>
            <w:r>
              <w:t xml:space="preserve"> Clear area of personnel.</w:t>
            </w:r>
          </w:p>
          <w:p w14:paraId="10D3E1D8" w14:textId="77777777" w:rsidR="004511EF" w:rsidRDefault="00000000">
            <w:pPr>
              <w:spacing w:after="26" w:line="259" w:lineRule="auto"/>
              <w:ind w:firstLine="0"/>
            </w:pPr>
            <w:r>
              <w:rPr>
                <w:noProof/>
              </w:rPr>
              <w:drawing>
                <wp:inline distT="0" distB="0" distL="0" distR="0" wp14:anchorId="55B639A4" wp14:editId="4ACE37D9">
                  <wp:extent cx="22823" cy="38054"/>
                  <wp:effectExtent l="0" t="0" r="0" b="0"/>
                  <wp:docPr id="452" name="Picture 452"/>
                  <wp:cNvGraphicFramePr/>
                  <a:graphic xmlns:a="http://schemas.openxmlformats.org/drawingml/2006/main">
                    <a:graphicData uri="http://schemas.openxmlformats.org/drawingml/2006/picture">
                      <pic:pic xmlns:pic="http://schemas.openxmlformats.org/drawingml/2006/picture">
                        <pic:nvPicPr>
                          <pic:cNvPr id="452" name="Picture 452"/>
                          <pic:cNvPicPr/>
                        </pic:nvPicPr>
                        <pic:blipFill>
                          <a:blip r:embed="rId7"/>
                          <a:stretch>
                            <a:fillRect/>
                          </a:stretch>
                        </pic:blipFill>
                        <pic:spPr>
                          <a:xfrm>
                            <a:off x="0" y="0"/>
                            <a:ext cx="22823" cy="38054"/>
                          </a:xfrm>
                          <a:prstGeom prst="rect">
                            <a:avLst/>
                          </a:prstGeom>
                        </pic:spPr>
                      </pic:pic>
                    </a:graphicData>
                  </a:graphic>
                </wp:inline>
              </w:drawing>
            </w:r>
            <w:r>
              <w:t xml:space="preserve"> Alert Fire Brigade and tell them location and nature of hazard.</w:t>
            </w:r>
          </w:p>
          <w:p w14:paraId="2B8BD684" w14:textId="77777777" w:rsidR="004511EF" w:rsidRDefault="00000000">
            <w:pPr>
              <w:spacing w:after="26" w:line="259" w:lineRule="auto"/>
              <w:ind w:firstLine="0"/>
            </w:pPr>
            <w:r>
              <w:rPr>
                <w:noProof/>
              </w:rPr>
              <w:drawing>
                <wp:inline distT="0" distB="0" distL="0" distR="0" wp14:anchorId="64414F8E" wp14:editId="3895DE9E">
                  <wp:extent cx="22823" cy="38054"/>
                  <wp:effectExtent l="0" t="0" r="0" b="0"/>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7"/>
                          <a:stretch>
                            <a:fillRect/>
                          </a:stretch>
                        </pic:blipFill>
                        <pic:spPr>
                          <a:xfrm>
                            <a:off x="0" y="0"/>
                            <a:ext cx="22823" cy="38054"/>
                          </a:xfrm>
                          <a:prstGeom prst="rect">
                            <a:avLst/>
                          </a:prstGeom>
                        </pic:spPr>
                      </pic:pic>
                    </a:graphicData>
                  </a:graphic>
                </wp:inline>
              </w:drawing>
            </w:r>
            <w:r>
              <w:t xml:space="preserve"> Control personal contact with the substance, by using protective equipment as required.</w:t>
            </w:r>
          </w:p>
          <w:p w14:paraId="2EB13E86" w14:textId="77777777" w:rsidR="004511EF" w:rsidRDefault="00000000">
            <w:pPr>
              <w:spacing w:after="26" w:line="259" w:lineRule="auto"/>
              <w:ind w:firstLine="0"/>
            </w:pPr>
            <w:r>
              <w:rPr>
                <w:noProof/>
              </w:rPr>
              <w:drawing>
                <wp:inline distT="0" distB="0" distL="0" distR="0" wp14:anchorId="688A19AE" wp14:editId="15081097">
                  <wp:extent cx="22823" cy="38054"/>
                  <wp:effectExtent l="0" t="0" r="0" b="0"/>
                  <wp:docPr id="456" name="Picture 456"/>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7"/>
                          <a:stretch>
                            <a:fillRect/>
                          </a:stretch>
                        </pic:blipFill>
                        <pic:spPr>
                          <a:xfrm>
                            <a:off x="0" y="0"/>
                            <a:ext cx="22823" cy="38054"/>
                          </a:xfrm>
                          <a:prstGeom prst="rect">
                            <a:avLst/>
                          </a:prstGeom>
                        </pic:spPr>
                      </pic:pic>
                    </a:graphicData>
                  </a:graphic>
                </wp:inline>
              </w:drawing>
            </w:r>
            <w:r>
              <w:t xml:space="preserve"> Prevent spillage from entering drains or water ways.</w:t>
            </w:r>
          </w:p>
          <w:p w14:paraId="60B879D6" w14:textId="77777777" w:rsidR="004511EF" w:rsidRDefault="00000000">
            <w:pPr>
              <w:spacing w:after="26" w:line="259" w:lineRule="auto"/>
              <w:ind w:firstLine="0"/>
            </w:pPr>
            <w:r>
              <w:rPr>
                <w:noProof/>
              </w:rPr>
              <w:drawing>
                <wp:inline distT="0" distB="0" distL="0" distR="0" wp14:anchorId="7171254D" wp14:editId="1CB100DF">
                  <wp:extent cx="22823" cy="38054"/>
                  <wp:effectExtent l="0" t="0" r="0" b="0"/>
                  <wp:docPr id="458" name="Picture 458"/>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a:blip r:embed="rId7"/>
                          <a:stretch>
                            <a:fillRect/>
                          </a:stretch>
                        </pic:blipFill>
                        <pic:spPr>
                          <a:xfrm>
                            <a:off x="0" y="0"/>
                            <a:ext cx="22823" cy="38054"/>
                          </a:xfrm>
                          <a:prstGeom prst="rect">
                            <a:avLst/>
                          </a:prstGeom>
                        </pic:spPr>
                      </pic:pic>
                    </a:graphicData>
                  </a:graphic>
                </wp:inline>
              </w:drawing>
            </w:r>
            <w:r>
              <w:t xml:space="preserve"> Contain spill with sand, earth or vermiculite.</w:t>
            </w:r>
          </w:p>
          <w:p w14:paraId="2026FACF" w14:textId="77777777" w:rsidR="004511EF" w:rsidRDefault="00000000">
            <w:pPr>
              <w:spacing w:after="26" w:line="259" w:lineRule="auto"/>
              <w:ind w:firstLine="0"/>
            </w:pPr>
            <w:r>
              <w:rPr>
                <w:noProof/>
              </w:rPr>
              <w:drawing>
                <wp:inline distT="0" distB="0" distL="0" distR="0" wp14:anchorId="4D7B3544" wp14:editId="0AB74BC5">
                  <wp:extent cx="22823" cy="38054"/>
                  <wp:effectExtent l="0" t="0" r="0" b="0"/>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7"/>
                          <a:stretch>
                            <a:fillRect/>
                          </a:stretch>
                        </pic:blipFill>
                        <pic:spPr>
                          <a:xfrm>
                            <a:off x="0" y="0"/>
                            <a:ext cx="22823" cy="38054"/>
                          </a:xfrm>
                          <a:prstGeom prst="rect">
                            <a:avLst/>
                          </a:prstGeom>
                        </pic:spPr>
                      </pic:pic>
                    </a:graphicData>
                  </a:graphic>
                </wp:inline>
              </w:drawing>
            </w:r>
            <w:r>
              <w:t xml:space="preserve"> Collect recoverable product into labelled containers for recycling.</w:t>
            </w:r>
          </w:p>
          <w:p w14:paraId="1270988A" w14:textId="77777777" w:rsidR="004511EF" w:rsidRDefault="00000000">
            <w:pPr>
              <w:spacing w:after="26" w:line="259" w:lineRule="auto"/>
              <w:ind w:firstLine="0"/>
            </w:pPr>
            <w:r>
              <w:rPr>
                <w:noProof/>
              </w:rPr>
              <w:drawing>
                <wp:inline distT="0" distB="0" distL="0" distR="0" wp14:anchorId="34E284C8" wp14:editId="710CB9AE">
                  <wp:extent cx="22823" cy="38054"/>
                  <wp:effectExtent l="0" t="0" r="0" b="0"/>
                  <wp:docPr id="462" name="Picture 462"/>
                  <wp:cNvGraphicFramePr/>
                  <a:graphic xmlns:a="http://schemas.openxmlformats.org/drawingml/2006/main">
                    <a:graphicData uri="http://schemas.openxmlformats.org/drawingml/2006/picture">
                      <pic:pic xmlns:pic="http://schemas.openxmlformats.org/drawingml/2006/picture">
                        <pic:nvPicPr>
                          <pic:cNvPr id="462" name="Picture 462"/>
                          <pic:cNvPicPr/>
                        </pic:nvPicPr>
                        <pic:blipFill>
                          <a:blip r:embed="rId7"/>
                          <a:stretch>
                            <a:fillRect/>
                          </a:stretch>
                        </pic:blipFill>
                        <pic:spPr>
                          <a:xfrm>
                            <a:off x="0" y="0"/>
                            <a:ext cx="22823" cy="38054"/>
                          </a:xfrm>
                          <a:prstGeom prst="rect">
                            <a:avLst/>
                          </a:prstGeom>
                        </pic:spPr>
                      </pic:pic>
                    </a:graphicData>
                  </a:graphic>
                </wp:inline>
              </w:drawing>
            </w:r>
            <w:r>
              <w:t xml:space="preserve"> Absorb remaining product with sand, earth or vermiculite and place in appropriate containers for disposal.</w:t>
            </w:r>
          </w:p>
          <w:p w14:paraId="0498A899" w14:textId="77777777" w:rsidR="004511EF" w:rsidRDefault="00000000">
            <w:pPr>
              <w:spacing w:after="26" w:line="259" w:lineRule="auto"/>
              <w:ind w:firstLine="0"/>
            </w:pPr>
            <w:r>
              <w:rPr>
                <w:noProof/>
              </w:rPr>
              <w:drawing>
                <wp:inline distT="0" distB="0" distL="0" distR="0" wp14:anchorId="103C3DED" wp14:editId="72206E5C">
                  <wp:extent cx="22823" cy="38054"/>
                  <wp:effectExtent l="0" t="0" r="0" b="0"/>
                  <wp:docPr id="464" name="Picture 464"/>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7"/>
                          <a:stretch>
                            <a:fillRect/>
                          </a:stretch>
                        </pic:blipFill>
                        <pic:spPr>
                          <a:xfrm>
                            <a:off x="0" y="0"/>
                            <a:ext cx="22823" cy="38054"/>
                          </a:xfrm>
                          <a:prstGeom prst="rect">
                            <a:avLst/>
                          </a:prstGeom>
                        </pic:spPr>
                      </pic:pic>
                    </a:graphicData>
                  </a:graphic>
                </wp:inline>
              </w:drawing>
            </w:r>
            <w:r>
              <w:t xml:space="preserve"> Wash area and prevent runoff into drains or waterways.</w:t>
            </w:r>
          </w:p>
          <w:p w14:paraId="6F88AD7A" w14:textId="77777777" w:rsidR="004511EF" w:rsidRDefault="00000000">
            <w:pPr>
              <w:spacing w:after="0" w:line="259" w:lineRule="auto"/>
              <w:ind w:left="0" w:right="3229" w:firstLine="120"/>
            </w:pPr>
            <w:r>
              <w:rPr>
                <w:noProof/>
              </w:rPr>
              <w:drawing>
                <wp:inline distT="0" distB="0" distL="0" distR="0" wp14:anchorId="6136A147" wp14:editId="07D60354">
                  <wp:extent cx="22823" cy="38054"/>
                  <wp:effectExtent l="0" t="0" r="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22823" cy="38054"/>
                          </a:xfrm>
                          <a:prstGeom prst="rect">
                            <a:avLst/>
                          </a:prstGeom>
                        </pic:spPr>
                      </pic:pic>
                    </a:graphicData>
                  </a:graphic>
                </wp:inline>
              </w:drawing>
            </w:r>
            <w:r>
              <w:t xml:space="preserve"> If contamination of drains or waterways occurs, advise emergency services. Slippery when spilt.</w:t>
            </w:r>
          </w:p>
        </w:tc>
      </w:tr>
    </w:tbl>
    <w:p w14:paraId="245CC447" w14:textId="77777777" w:rsidR="004511EF" w:rsidRDefault="00000000">
      <w:pPr>
        <w:spacing w:after="353"/>
        <w:ind w:left="240"/>
      </w:pPr>
      <w:r>
        <w:t>Personal Protective Equipment advice is contained in Section 8 of the SDS.</w:t>
      </w:r>
    </w:p>
    <w:p w14:paraId="15E29CBB" w14:textId="77777777" w:rsidR="004511EF" w:rsidRDefault="00000000">
      <w:pPr>
        <w:pStyle w:val="Heading1"/>
      </w:pPr>
      <w:r>
        <w:t>SECTION 7 Handling and storage</w:t>
      </w:r>
    </w:p>
    <w:p w14:paraId="31A3699B"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384A5B86" wp14:editId="17A5EB64">
                <wp:extent cx="6785781" cy="10144"/>
                <wp:effectExtent l="0" t="0" r="0" b="0"/>
                <wp:docPr id="25808" name="Group 25808"/>
                <wp:cNvGraphicFramePr/>
                <a:graphic xmlns:a="http://schemas.openxmlformats.org/drawingml/2006/main">
                  <a:graphicData uri="http://schemas.microsoft.com/office/word/2010/wordprocessingGroup">
                    <wpg:wgp>
                      <wpg:cNvGrpSpPr/>
                      <wpg:grpSpPr>
                        <a:xfrm>
                          <a:off x="0" y="0"/>
                          <a:ext cx="6785781" cy="10144"/>
                          <a:chOff x="0" y="0"/>
                          <a:chExt cx="6785781" cy="10144"/>
                        </a:xfrm>
                      </wpg:grpSpPr>
                      <wps:wsp>
                        <wps:cNvPr id="30550" name="Shape 30550"/>
                        <wps:cNvSpPr/>
                        <wps:spPr>
                          <a:xfrm>
                            <a:off x="0" y="0"/>
                            <a:ext cx="6785781" cy="10144"/>
                          </a:xfrm>
                          <a:custGeom>
                            <a:avLst/>
                            <a:gdLst/>
                            <a:ahLst/>
                            <a:cxnLst/>
                            <a:rect l="0" t="0" r="0" b="0"/>
                            <a:pathLst>
                              <a:path w="6785781" h="10144">
                                <a:moveTo>
                                  <a:pt x="0" y="0"/>
                                </a:moveTo>
                                <a:lnTo>
                                  <a:pt x="6785781" y="0"/>
                                </a:lnTo>
                                <a:lnTo>
                                  <a:pt x="6785781" y="10144"/>
                                </a:lnTo>
                                <a:lnTo>
                                  <a:pt x="0" y="101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5808" style="width:534.313pt;height:0.798706pt;mso-position-horizontal-relative:char;mso-position-vertical-relative:line" coordsize="67857,101">
                <v:shape id="Shape 30551" style="position:absolute;width:67857;height:101;left:0;top:0;" coordsize="6785781,10144" path="m0,0l6785781,0l6785781,10144l0,10144l0,0">
                  <v:stroke weight="0pt" endcap="flat" joinstyle="miter" miterlimit="10" on="false" color="#000000" opacity="0"/>
                  <v:fill on="true" color="#2c98e5"/>
                </v:shape>
              </v:group>
            </w:pict>
          </mc:Fallback>
        </mc:AlternateContent>
      </w:r>
    </w:p>
    <w:p w14:paraId="65173792" w14:textId="77777777" w:rsidR="004511EF" w:rsidRDefault="00000000">
      <w:pPr>
        <w:spacing w:line="259" w:lineRule="auto"/>
        <w:ind w:left="117"/>
      </w:pPr>
      <w:r>
        <w:rPr>
          <w:b/>
          <w:sz w:val="14"/>
        </w:rPr>
        <w:t>Precautions for safe handling</w:t>
      </w:r>
    </w:p>
    <w:tbl>
      <w:tblPr>
        <w:tblStyle w:val="TableGrid"/>
        <w:tblW w:w="10566" w:type="dxa"/>
        <w:tblInd w:w="110" w:type="dxa"/>
        <w:tblCellMar>
          <w:top w:w="88" w:type="dxa"/>
          <w:left w:w="244" w:type="dxa"/>
          <w:bottom w:w="0" w:type="dxa"/>
          <w:right w:w="127" w:type="dxa"/>
        </w:tblCellMar>
        <w:tblLook w:val="04A0" w:firstRow="1" w:lastRow="0" w:firstColumn="1" w:lastColumn="0" w:noHBand="0" w:noVBand="1"/>
      </w:tblPr>
      <w:tblGrid>
        <w:gridCol w:w="2109"/>
        <w:gridCol w:w="8457"/>
      </w:tblGrid>
      <w:tr w:rsidR="004511EF" w14:paraId="6E60ACD1" w14:textId="77777777">
        <w:trPr>
          <w:trHeight w:val="2095"/>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46BBDB31" w14:textId="77777777" w:rsidR="004511EF" w:rsidRDefault="00000000">
            <w:pPr>
              <w:spacing w:after="0" w:line="259" w:lineRule="auto"/>
              <w:ind w:left="0" w:firstLine="0"/>
              <w:jc w:val="right"/>
            </w:pPr>
            <w:r>
              <w:rPr>
                <w:b/>
              </w:rPr>
              <w:t>Safe handling</w:t>
            </w:r>
          </w:p>
        </w:tc>
        <w:tc>
          <w:tcPr>
            <w:tcW w:w="8458" w:type="dxa"/>
            <w:tcBorders>
              <w:top w:val="single" w:sz="5" w:space="0" w:color="CDCDCD"/>
              <w:left w:val="single" w:sz="5" w:space="0" w:color="2C98E5"/>
              <w:bottom w:val="single" w:sz="5" w:space="0" w:color="CDCDCD"/>
              <w:right w:val="nil"/>
            </w:tcBorders>
          </w:tcPr>
          <w:p w14:paraId="2FD4CA02" w14:textId="77777777" w:rsidR="004511EF" w:rsidRDefault="00000000">
            <w:pPr>
              <w:spacing w:after="26" w:line="259" w:lineRule="auto"/>
              <w:ind w:left="0" w:firstLine="0"/>
            </w:pPr>
            <w:r>
              <w:rPr>
                <w:noProof/>
              </w:rPr>
              <w:drawing>
                <wp:inline distT="0" distB="0" distL="0" distR="0" wp14:anchorId="53440849" wp14:editId="73FEB1C2">
                  <wp:extent cx="22823" cy="38053"/>
                  <wp:effectExtent l="0" t="0" r="0" b="0"/>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7"/>
                          <a:stretch>
                            <a:fillRect/>
                          </a:stretch>
                        </pic:blipFill>
                        <pic:spPr>
                          <a:xfrm>
                            <a:off x="0" y="0"/>
                            <a:ext cx="22823" cy="38053"/>
                          </a:xfrm>
                          <a:prstGeom prst="rect">
                            <a:avLst/>
                          </a:prstGeom>
                        </pic:spPr>
                      </pic:pic>
                    </a:graphicData>
                  </a:graphic>
                </wp:inline>
              </w:drawing>
            </w:r>
            <w:r>
              <w:t xml:space="preserve"> Limit all unnecessary personal contact.</w:t>
            </w:r>
          </w:p>
          <w:p w14:paraId="11567516" w14:textId="77777777" w:rsidR="004511EF" w:rsidRDefault="00000000">
            <w:pPr>
              <w:spacing w:after="26" w:line="259" w:lineRule="auto"/>
              <w:ind w:left="0" w:firstLine="0"/>
            </w:pPr>
            <w:r>
              <w:rPr>
                <w:noProof/>
              </w:rPr>
              <w:drawing>
                <wp:inline distT="0" distB="0" distL="0" distR="0" wp14:anchorId="0CF64622" wp14:editId="5EED3422">
                  <wp:extent cx="22823" cy="38053"/>
                  <wp:effectExtent l="0" t="0" r="0" b="0"/>
                  <wp:docPr id="480" name="Picture 480"/>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a:blip r:embed="rId7"/>
                          <a:stretch>
                            <a:fillRect/>
                          </a:stretch>
                        </pic:blipFill>
                        <pic:spPr>
                          <a:xfrm>
                            <a:off x="0" y="0"/>
                            <a:ext cx="22823" cy="38053"/>
                          </a:xfrm>
                          <a:prstGeom prst="rect">
                            <a:avLst/>
                          </a:prstGeom>
                        </pic:spPr>
                      </pic:pic>
                    </a:graphicData>
                  </a:graphic>
                </wp:inline>
              </w:drawing>
            </w:r>
            <w:r>
              <w:t xml:space="preserve"> Wear protective clothing when risk of exposure occurs.</w:t>
            </w:r>
          </w:p>
          <w:p w14:paraId="3CD695F9" w14:textId="77777777" w:rsidR="004511EF" w:rsidRDefault="00000000">
            <w:pPr>
              <w:spacing w:after="26" w:line="259" w:lineRule="auto"/>
              <w:ind w:left="0" w:firstLine="0"/>
            </w:pPr>
            <w:r>
              <w:rPr>
                <w:noProof/>
              </w:rPr>
              <w:drawing>
                <wp:inline distT="0" distB="0" distL="0" distR="0" wp14:anchorId="4CF5D584" wp14:editId="0E0D08A4">
                  <wp:extent cx="22823" cy="38053"/>
                  <wp:effectExtent l="0" t="0" r="0" b="0"/>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7"/>
                          <a:stretch>
                            <a:fillRect/>
                          </a:stretch>
                        </pic:blipFill>
                        <pic:spPr>
                          <a:xfrm>
                            <a:off x="0" y="0"/>
                            <a:ext cx="22823" cy="38053"/>
                          </a:xfrm>
                          <a:prstGeom prst="rect">
                            <a:avLst/>
                          </a:prstGeom>
                        </pic:spPr>
                      </pic:pic>
                    </a:graphicData>
                  </a:graphic>
                </wp:inline>
              </w:drawing>
            </w:r>
            <w:r>
              <w:t xml:space="preserve"> Use in a well-ventilated area.</w:t>
            </w:r>
          </w:p>
          <w:p w14:paraId="0F444827" w14:textId="77777777" w:rsidR="004511EF" w:rsidRDefault="00000000">
            <w:pPr>
              <w:spacing w:after="26" w:line="259" w:lineRule="auto"/>
              <w:ind w:left="0" w:firstLine="0"/>
            </w:pPr>
            <w:r>
              <w:rPr>
                <w:noProof/>
              </w:rPr>
              <w:drawing>
                <wp:inline distT="0" distB="0" distL="0" distR="0" wp14:anchorId="25112D55" wp14:editId="1F04E0BC">
                  <wp:extent cx="22823" cy="38053"/>
                  <wp:effectExtent l="0" t="0" r="0" b="0"/>
                  <wp:docPr id="484" name="Pictu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7"/>
                          <a:stretch>
                            <a:fillRect/>
                          </a:stretch>
                        </pic:blipFill>
                        <pic:spPr>
                          <a:xfrm>
                            <a:off x="0" y="0"/>
                            <a:ext cx="22823" cy="38053"/>
                          </a:xfrm>
                          <a:prstGeom prst="rect">
                            <a:avLst/>
                          </a:prstGeom>
                        </pic:spPr>
                      </pic:pic>
                    </a:graphicData>
                  </a:graphic>
                </wp:inline>
              </w:drawing>
            </w:r>
            <w:r>
              <w:t xml:space="preserve"> Avoid contact with incompatible materials.</w:t>
            </w:r>
          </w:p>
          <w:p w14:paraId="4990B9B6" w14:textId="77777777" w:rsidR="004511EF" w:rsidRDefault="00000000">
            <w:pPr>
              <w:spacing w:after="26" w:line="259" w:lineRule="auto"/>
              <w:ind w:left="0" w:firstLine="0"/>
            </w:pPr>
            <w:r>
              <w:rPr>
                <w:noProof/>
              </w:rPr>
              <w:drawing>
                <wp:inline distT="0" distB="0" distL="0" distR="0" wp14:anchorId="192E5162" wp14:editId="20F4E236">
                  <wp:extent cx="22823" cy="38053"/>
                  <wp:effectExtent l="0" t="0" r="0" b="0"/>
                  <wp:docPr id="486" name="Picture 486"/>
                  <wp:cNvGraphicFramePr/>
                  <a:graphic xmlns:a="http://schemas.openxmlformats.org/drawingml/2006/main">
                    <a:graphicData uri="http://schemas.openxmlformats.org/drawingml/2006/picture">
                      <pic:pic xmlns:pic="http://schemas.openxmlformats.org/drawingml/2006/picture">
                        <pic:nvPicPr>
                          <pic:cNvPr id="486" name="Picture 486"/>
                          <pic:cNvPicPr/>
                        </pic:nvPicPr>
                        <pic:blipFill>
                          <a:blip r:embed="rId7"/>
                          <a:stretch>
                            <a:fillRect/>
                          </a:stretch>
                        </pic:blipFill>
                        <pic:spPr>
                          <a:xfrm>
                            <a:off x="0" y="0"/>
                            <a:ext cx="22823" cy="38053"/>
                          </a:xfrm>
                          <a:prstGeom prst="rect">
                            <a:avLst/>
                          </a:prstGeom>
                        </pic:spPr>
                      </pic:pic>
                    </a:graphicData>
                  </a:graphic>
                </wp:inline>
              </w:drawing>
            </w:r>
            <w:r>
              <w:t xml:space="preserve"> When handling, </w:t>
            </w:r>
            <w:r>
              <w:rPr>
                <w:b/>
                <w:color w:val="E21514"/>
              </w:rPr>
              <w:t>DO NOT</w:t>
            </w:r>
            <w:r>
              <w:rPr>
                <w:color w:val="E21514"/>
              </w:rPr>
              <w:t xml:space="preserve"> eat, drink or smoke.</w:t>
            </w:r>
          </w:p>
          <w:p w14:paraId="50316823" w14:textId="77777777" w:rsidR="004511EF" w:rsidRDefault="00000000">
            <w:pPr>
              <w:spacing w:after="26" w:line="259" w:lineRule="auto"/>
              <w:ind w:left="0" w:firstLine="0"/>
            </w:pPr>
            <w:r>
              <w:rPr>
                <w:noProof/>
              </w:rPr>
              <w:drawing>
                <wp:inline distT="0" distB="0" distL="0" distR="0" wp14:anchorId="6D9701A3" wp14:editId="5526CA1E">
                  <wp:extent cx="22823" cy="38053"/>
                  <wp:effectExtent l="0" t="0" r="0" b="0"/>
                  <wp:docPr id="488" name="Pictu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7"/>
                          <a:stretch>
                            <a:fillRect/>
                          </a:stretch>
                        </pic:blipFill>
                        <pic:spPr>
                          <a:xfrm>
                            <a:off x="0" y="0"/>
                            <a:ext cx="22823" cy="38053"/>
                          </a:xfrm>
                          <a:prstGeom prst="rect">
                            <a:avLst/>
                          </a:prstGeom>
                        </pic:spPr>
                      </pic:pic>
                    </a:graphicData>
                  </a:graphic>
                </wp:inline>
              </w:drawing>
            </w:r>
            <w:r>
              <w:t xml:space="preserve"> Keep containers securely sealed when not in use.</w:t>
            </w:r>
          </w:p>
          <w:p w14:paraId="1274EB92" w14:textId="77777777" w:rsidR="004511EF" w:rsidRDefault="00000000">
            <w:pPr>
              <w:spacing w:after="26" w:line="259" w:lineRule="auto"/>
              <w:ind w:left="0" w:firstLine="0"/>
            </w:pPr>
            <w:r>
              <w:rPr>
                <w:noProof/>
              </w:rPr>
              <w:drawing>
                <wp:inline distT="0" distB="0" distL="0" distR="0" wp14:anchorId="4C24BD22" wp14:editId="3878B232">
                  <wp:extent cx="22823" cy="38053"/>
                  <wp:effectExtent l="0" t="0" r="0" b="0"/>
                  <wp:docPr id="490" name="Pictu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7"/>
                          <a:stretch>
                            <a:fillRect/>
                          </a:stretch>
                        </pic:blipFill>
                        <pic:spPr>
                          <a:xfrm>
                            <a:off x="0" y="0"/>
                            <a:ext cx="22823" cy="38053"/>
                          </a:xfrm>
                          <a:prstGeom prst="rect">
                            <a:avLst/>
                          </a:prstGeom>
                        </pic:spPr>
                      </pic:pic>
                    </a:graphicData>
                  </a:graphic>
                </wp:inline>
              </w:drawing>
            </w:r>
            <w:r>
              <w:t xml:space="preserve"> Avoid physical damage to containers.</w:t>
            </w:r>
          </w:p>
          <w:p w14:paraId="2A7E0640" w14:textId="77777777" w:rsidR="004511EF" w:rsidRDefault="00000000">
            <w:pPr>
              <w:spacing w:after="26" w:line="259" w:lineRule="auto"/>
              <w:ind w:left="0" w:firstLine="0"/>
            </w:pPr>
            <w:r>
              <w:rPr>
                <w:noProof/>
              </w:rPr>
              <w:drawing>
                <wp:inline distT="0" distB="0" distL="0" distR="0" wp14:anchorId="0958F0C6" wp14:editId="34198FC8">
                  <wp:extent cx="22823" cy="38053"/>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7"/>
                          <a:stretch>
                            <a:fillRect/>
                          </a:stretch>
                        </pic:blipFill>
                        <pic:spPr>
                          <a:xfrm>
                            <a:off x="0" y="0"/>
                            <a:ext cx="22823" cy="38053"/>
                          </a:xfrm>
                          <a:prstGeom prst="rect">
                            <a:avLst/>
                          </a:prstGeom>
                        </pic:spPr>
                      </pic:pic>
                    </a:graphicData>
                  </a:graphic>
                </wp:inline>
              </w:drawing>
            </w:r>
            <w:r>
              <w:t xml:space="preserve"> Always wash hands with soap and water after handling.</w:t>
            </w:r>
          </w:p>
          <w:p w14:paraId="3FC2804B" w14:textId="77777777" w:rsidR="004511EF" w:rsidRDefault="00000000">
            <w:pPr>
              <w:spacing w:after="26" w:line="259" w:lineRule="auto"/>
              <w:ind w:left="0" w:firstLine="0"/>
            </w:pPr>
            <w:r>
              <w:rPr>
                <w:noProof/>
              </w:rPr>
              <w:drawing>
                <wp:inline distT="0" distB="0" distL="0" distR="0" wp14:anchorId="53ADB9CE" wp14:editId="4ABDFEFC">
                  <wp:extent cx="22823" cy="38053"/>
                  <wp:effectExtent l="0" t="0" r="0" b="0"/>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7"/>
                          <a:stretch>
                            <a:fillRect/>
                          </a:stretch>
                        </pic:blipFill>
                        <pic:spPr>
                          <a:xfrm>
                            <a:off x="0" y="0"/>
                            <a:ext cx="22823" cy="38053"/>
                          </a:xfrm>
                          <a:prstGeom prst="rect">
                            <a:avLst/>
                          </a:prstGeom>
                        </pic:spPr>
                      </pic:pic>
                    </a:graphicData>
                  </a:graphic>
                </wp:inline>
              </w:drawing>
            </w:r>
            <w:r>
              <w:t xml:space="preserve"> Work clothes should be laundered separately.</w:t>
            </w:r>
          </w:p>
          <w:p w14:paraId="23C09C2F" w14:textId="77777777" w:rsidR="004511EF" w:rsidRDefault="00000000">
            <w:pPr>
              <w:spacing w:after="26" w:line="259" w:lineRule="auto"/>
              <w:ind w:left="0" w:firstLine="0"/>
            </w:pPr>
            <w:r>
              <w:rPr>
                <w:noProof/>
              </w:rPr>
              <w:drawing>
                <wp:inline distT="0" distB="0" distL="0" distR="0" wp14:anchorId="75EBD9A4" wp14:editId="74096F72">
                  <wp:extent cx="22823" cy="38053"/>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7"/>
                          <a:stretch>
                            <a:fillRect/>
                          </a:stretch>
                        </pic:blipFill>
                        <pic:spPr>
                          <a:xfrm>
                            <a:off x="0" y="0"/>
                            <a:ext cx="22823" cy="38053"/>
                          </a:xfrm>
                          <a:prstGeom prst="rect">
                            <a:avLst/>
                          </a:prstGeom>
                        </pic:spPr>
                      </pic:pic>
                    </a:graphicData>
                  </a:graphic>
                </wp:inline>
              </w:drawing>
            </w:r>
            <w:r>
              <w:t xml:space="preserve"> Use good occupational work practice.</w:t>
            </w:r>
          </w:p>
          <w:p w14:paraId="2F346FDF" w14:textId="77777777" w:rsidR="004511EF" w:rsidRDefault="00000000">
            <w:pPr>
              <w:spacing w:after="26" w:line="259" w:lineRule="auto"/>
              <w:ind w:left="0" w:firstLine="0"/>
            </w:pPr>
            <w:r>
              <w:rPr>
                <w:noProof/>
              </w:rPr>
              <w:drawing>
                <wp:inline distT="0" distB="0" distL="0" distR="0" wp14:anchorId="290566D2" wp14:editId="4F464A40">
                  <wp:extent cx="22823" cy="38053"/>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7"/>
                          <a:stretch>
                            <a:fillRect/>
                          </a:stretch>
                        </pic:blipFill>
                        <pic:spPr>
                          <a:xfrm>
                            <a:off x="0" y="0"/>
                            <a:ext cx="22823" cy="38053"/>
                          </a:xfrm>
                          <a:prstGeom prst="rect">
                            <a:avLst/>
                          </a:prstGeom>
                        </pic:spPr>
                      </pic:pic>
                    </a:graphicData>
                  </a:graphic>
                </wp:inline>
              </w:drawing>
            </w:r>
            <w:r>
              <w:t xml:space="preserve"> Observe manufacturer's storage and handling recommendations contained within this SDS.</w:t>
            </w:r>
          </w:p>
          <w:p w14:paraId="09B48BB7" w14:textId="77777777" w:rsidR="004511EF" w:rsidRDefault="00000000">
            <w:pPr>
              <w:spacing w:after="0" w:line="259" w:lineRule="auto"/>
              <w:ind w:left="0" w:firstLine="0"/>
            </w:pPr>
            <w:r>
              <w:rPr>
                <w:noProof/>
              </w:rPr>
              <w:drawing>
                <wp:inline distT="0" distB="0" distL="0" distR="0" wp14:anchorId="569B496C" wp14:editId="1E5C9BB6">
                  <wp:extent cx="22823" cy="38053"/>
                  <wp:effectExtent l="0" t="0" r="0" b="0"/>
                  <wp:docPr id="500" name="Picture 500"/>
                  <wp:cNvGraphicFramePr/>
                  <a:graphic xmlns:a="http://schemas.openxmlformats.org/drawingml/2006/main">
                    <a:graphicData uri="http://schemas.openxmlformats.org/drawingml/2006/picture">
                      <pic:pic xmlns:pic="http://schemas.openxmlformats.org/drawingml/2006/picture">
                        <pic:nvPicPr>
                          <pic:cNvPr id="500" name="Picture 500"/>
                          <pic:cNvPicPr/>
                        </pic:nvPicPr>
                        <pic:blipFill>
                          <a:blip r:embed="rId7"/>
                          <a:stretch>
                            <a:fillRect/>
                          </a:stretch>
                        </pic:blipFill>
                        <pic:spPr>
                          <a:xfrm>
                            <a:off x="0" y="0"/>
                            <a:ext cx="22823" cy="38053"/>
                          </a:xfrm>
                          <a:prstGeom prst="rect">
                            <a:avLst/>
                          </a:prstGeom>
                        </pic:spPr>
                      </pic:pic>
                    </a:graphicData>
                  </a:graphic>
                </wp:inline>
              </w:drawing>
            </w:r>
            <w:r>
              <w:t xml:space="preserve"> Atmosphere should be regularly checked against established exposure standards to ensure safe working conditions are maintained.</w:t>
            </w:r>
          </w:p>
        </w:tc>
      </w:tr>
      <w:tr w:rsidR="004511EF" w14:paraId="63514542" w14:textId="77777777">
        <w:trPr>
          <w:trHeight w:val="1092"/>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DD2B6C1" w14:textId="77777777" w:rsidR="004511EF" w:rsidRDefault="00000000">
            <w:pPr>
              <w:spacing w:after="0" w:line="259" w:lineRule="auto"/>
              <w:ind w:left="0" w:firstLine="0"/>
              <w:jc w:val="right"/>
            </w:pPr>
            <w:r>
              <w:rPr>
                <w:b/>
              </w:rPr>
              <w:t>Other information</w:t>
            </w:r>
          </w:p>
        </w:tc>
        <w:tc>
          <w:tcPr>
            <w:tcW w:w="8458" w:type="dxa"/>
            <w:tcBorders>
              <w:top w:val="single" w:sz="5" w:space="0" w:color="CDCDCD"/>
              <w:left w:val="single" w:sz="5" w:space="0" w:color="2C98E5"/>
              <w:bottom w:val="single" w:sz="5" w:space="0" w:color="CDCDCD"/>
              <w:right w:val="nil"/>
            </w:tcBorders>
          </w:tcPr>
          <w:p w14:paraId="67B9C215" w14:textId="77777777" w:rsidR="004511EF" w:rsidRDefault="00000000">
            <w:pPr>
              <w:spacing w:after="26" w:line="259" w:lineRule="auto"/>
              <w:ind w:left="0" w:firstLine="0"/>
            </w:pPr>
            <w:r>
              <w:rPr>
                <w:noProof/>
              </w:rPr>
              <w:drawing>
                <wp:inline distT="0" distB="0" distL="0" distR="0" wp14:anchorId="61CE6909" wp14:editId="46A068E4">
                  <wp:extent cx="22823" cy="38053"/>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7"/>
                          <a:stretch>
                            <a:fillRect/>
                          </a:stretch>
                        </pic:blipFill>
                        <pic:spPr>
                          <a:xfrm>
                            <a:off x="0" y="0"/>
                            <a:ext cx="22823" cy="38053"/>
                          </a:xfrm>
                          <a:prstGeom prst="rect">
                            <a:avLst/>
                          </a:prstGeom>
                        </pic:spPr>
                      </pic:pic>
                    </a:graphicData>
                  </a:graphic>
                </wp:inline>
              </w:drawing>
            </w:r>
            <w:r>
              <w:t xml:space="preserve"> Store in original containers.</w:t>
            </w:r>
          </w:p>
          <w:p w14:paraId="5C5793C4" w14:textId="77777777" w:rsidR="004511EF" w:rsidRDefault="00000000">
            <w:pPr>
              <w:spacing w:after="26" w:line="259" w:lineRule="auto"/>
              <w:ind w:left="0" w:firstLine="0"/>
            </w:pPr>
            <w:r>
              <w:rPr>
                <w:noProof/>
              </w:rPr>
              <w:drawing>
                <wp:inline distT="0" distB="0" distL="0" distR="0" wp14:anchorId="12E4DEE1" wp14:editId="71470E5D">
                  <wp:extent cx="22823" cy="38053"/>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7"/>
                          <a:stretch>
                            <a:fillRect/>
                          </a:stretch>
                        </pic:blipFill>
                        <pic:spPr>
                          <a:xfrm>
                            <a:off x="0" y="0"/>
                            <a:ext cx="22823" cy="38053"/>
                          </a:xfrm>
                          <a:prstGeom prst="rect">
                            <a:avLst/>
                          </a:prstGeom>
                        </pic:spPr>
                      </pic:pic>
                    </a:graphicData>
                  </a:graphic>
                </wp:inline>
              </w:drawing>
            </w:r>
            <w:r>
              <w:t xml:space="preserve"> Keep containers securely sealed.</w:t>
            </w:r>
          </w:p>
          <w:p w14:paraId="26CCB4E0" w14:textId="77777777" w:rsidR="004511EF" w:rsidRDefault="00000000">
            <w:pPr>
              <w:spacing w:after="26" w:line="259" w:lineRule="auto"/>
              <w:ind w:left="0" w:firstLine="0"/>
            </w:pPr>
            <w:r>
              <w:rPr>
                <w:noProof/>
              </w:rPr>
              <w:drawing>
                <wp:inline distT="0" distB="0" distL="0" distR="0" wp14:anchorId="4DFF0191" wp14:editId="4AEBF436">
                  <wp:extent cx="22823" cy="38053"/>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7"/>
                          <a:stretch>
                            <a:fillRect/>
                          </a:stretch>
                        </pic:blipFill>
                        <pic:spPr>
                          <a:xfrm>
                            <a:off x="0" y="0"/>
                            <a:ext cx="22823" cy="38053"/>
                          </a:xfrm>
                          <a:prstGeom prst="rect">
                            <a:avLst/>
                          </a:prstGeom>
                        </pic:spPr>
                      </pic:pic>
                    </a:graphicData>
                  </a:graphic>
                </wp:inline>
              </w:drawing>
            </w:r>
            <w:r>
              <w:t xml:space="preserve"> Store in a cool, dry, well-ventilated area.</w:t>
            </w:r>
          </w:p>
          <w:p w14:paraId="1643B3B8" w14:textId="77777777" w:rsidR="004511EF" w:rsidRDefault="00000000">
            <w:pPr>
              <w:spacing w:after="26" w:line="259" w:lineRule="auto"/>
              <w:ind w:left="0" w:firstLine="0"/>
            </w:pPr>
            <w:r>
              <w:rPr>
                <w:noProof/>
              </w:rPr>
              <w:drawing>
                <wp:inline distT="0" distB="0" distL="0" distR="0" wp14:anchorId="5904A1F8" wp14:editId="21C68595">
                  <wp:extent cx="22823" cy="38053"/>
                  <wp:effectExtent l="0" t="0" r="0" b="0"/>
                  <wp:docPr id="508" name="Picture 508"/>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7"/>
                          <a:stretch>
                            <a:fillRect/>
                          </a:stretch>
                        </pic:blipFill>
                        <pic:spPr>
                          <a:xfrm>
                            <a:off x="0" y="0"/>
                            <a:ext cx="22823" cy="38053"/>
                          </a:xfrm>
                          <a:prstGeom prst="rect">
                            <a:avLst/>
                          </a:prstGeom>
                        </pic:spPr>
                      </pic:pic>
                    </a:graphicData>
                  </a:graphic>
                </wp:inline>
              </w:drawing>
            </w:r>
            <w:r>
              <w:t xml:space="preserve"> Store away from incompatible materials and foodstuff containers.</w:t>
            </w:r>
          </w:p>
          <w:p w14:paraId="3E52521E" w14:textId="77777777" w:rsidR="004511EF" w:rsidRDefault="00000000">
            <w:pPr>
              <w:spacing w:after="26" w:line="259" w:lineRule="auto"/>
              <w:ind w:left="0" w:firstLine="0"/>
            </w:pPr>
            <w:r>
              <w:rPr>
                <w:noProof/>
              </w:rPr>
              <w:drawing>
                <wp:inline distT="0" distB="0" distL="0" distR="0" wp14:anchorId="57FF5A7A" wp14:editId="7A3EE0BE">
                  <wp:extent cx="22823" cy="38053"/>
                  <wp:effectExtent l="0" t="0" r="0" b="0"/>
                  <wp:docPr id="510" name="Pictu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7"/>
                          <a:stretch>
                            <a:fillRect/>
                          </a:stretch>
                        </pic:blipFill>
                        <pic:spPr>
                          <a:xfrm>
                            <a:off x="0" y="0"/>
                            <a:ext cx="22823" cy="38053"/>
                          </a:xfrm>
                          <a:prstGeom prst="rect">
                            <a:avLst/>
                          </a:prstGeom>
                        </pic:spPr>
                      </pic:pic>
                    </a:graphicData>
                  </a:graphic>
                </wp:inline>
              </w:drawing>
            </w:r>
            <w:r>
              <w:t xml:space="preserve"> Protect containers against physical damage and check regularly for leaks.</w:t>
            </w:r>
          </w:p>
          <w:p w14:paraId="77250C2E" w14:textId="77777777" w:rsidR="004511EF" w:rsidRDefault="00000000">
            <w:pPr>
              <w:spacing w:after="0" w:line="259" w:lineRule="auto"/>
              <w:ind w:left="0" w:firstLine="0"/>
            </w:pPr>
            <w:r>
              <w:rPr>
                <w:noProof/>
              </w:rPr>
              <w:drawing>
                <wp:inline distT="0" distB="0" distL="0" distR="0" wp14:anchorId="5940E4D7" wp14:editId="2997E3D9">
                  <wp:extent cx="22823" cy="38053"/>
                  <wp:effectExtent l="0" t="0" r="0" b="0"/>
                  <wp:docPr id="512" name="Picture 512"/>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7"/>
                          <a:stretch>
                            <a:fillRect/>
                          </a:stretch>
                        </pic:blipFill>
                        <pic:spPr>
                          <a:xfrm>
                            <a:off x="0" y="0"/>
                            <a:ext cx="22823" cy="38053"/>
                          </a:xfrm>
                          <a:prstGeom prst="rect">
                            <a:avLst/>
                          </a:prstGeom>
                        </pic:spPr>
                      </pic:pic>
                    </a:graphicData>
                  </a:graphic>
                </wp:inline>
              </w:drawing>
            </w:r>
            <w:r>
              <w:t xml:space="preserve"> Observe manufacturer's storage and handling recommendations contained within this SDS.</w:t>
            </w:r>
          </w:p>
        </w:tc>
      </w:tr>
    </w:tbl>
    <w:p w14:paraId="3FDADB41" w14:textId="77777777" w:rsidR="004511EF" w:rsidRDefault="00000000">
      <w:pPr>
        <w:spacing w:line="259" w:lineRule="auto"/>
        <w:ind w:left="117"/>
      </w:pPr>
      <w:r>
        <w:rPr>
          <w:b/>
          <w:sz w:val="14"/>
        </w:rPr>
        <w:t>Conditions for safe storage, including any incompatibilities</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402C4B0A" w14:textId="77777777">
        <w:trPr>
          <w:trHeight w:val="586"/>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4A1A2421" w14:textId="77777777" w:rsidR="004511EF" w:rsidRDefault="00000000">
            <w:pPr>
              <w:spacing w:after="0" w:line="259" w:lineRule="auto"/>
              <w:ind w:left="0" w:firstLine="0"/>
              <w:jc w:val="right"/>
            </w:pPr>
            <w:r>
              <w:rPr>
                <w:b/>
              </w:rPr>
              <w:lastRenderedPageBreak/>
              <w:t>Suitable container</w:t>
            </w:r>
          </w:p>
        </w:tc>
        <w:tc>
          <w:tcPr>
            <w:tcW w:w="8458" w:type="dxa"/>
            <w:tcBorders>
              <w:top w:val="single" w:sz="5" w:space="0" w:color="CDCDCD"/>
              <w:left w:val="single" w:sz="5" w:space="0" w:color="2C98E5"/>
              <w:bottom w:val="single" w:sz="5" w:space="0" w:color="CDCDCD"/>
              <w:right w:val="nil"/>
            </w:tcBorders>
          </w:tcPr>
          <w:p w14:paraId="67E8E5D2" w14:textId="77777777" w:rsidR="004511EF" w:rsidRDefault="00000000">
            <w:pPr>
              <w:spacing w:after="26" w:line="259" w:lineRule="auto"/>
              <w:ind w:firstLine="0"/>
            </w:pPr>
            <w:r>
              <w:rPr>
                <w:noProof/>
              </w:rPr>
              <w:drawing>
                <wp:inline distT="0" distB="0" distL="0" distR="0" wp14:anchorId="430CCA35" wp14:editId="5CB62CF1">
                  <wp:extent cx="22823" cy="38053"/>
                  <wp:effectExtent l="0" t="0" r="0" b="0"/>
                  <wp:docPr id="523" name="Picture 523"/>
                  <wp:cNvGraphicFramePr/>
                  <a:graphic xmlns:a="http://schemas.openxmlformats.org/drawingml/2006/main">
                    <a:graphicData uri="http://schemas.openxmlformats.org/drawingml/2006/picture">
                      <pic:pic xmlns:pic="http://schemas.openxmlformats.org/drawingml/2006/picture">
                        <pic:nvPicPr>
                          <pic:cNvPr id="523" name="Picture 523"/>
                          <pic:cNvPicPr/>
                        </pic:nvPicPr>
                        <pic:blipFill>
                          <a:blip r:embed="rId7"/>
                          <a:stretch>
                            <a:fillRect/>
                          </a:stretch>
                        </pic:blipFill>
                        <pic:spPr>
                          <a:xfrm>
                            <a:off x="0" y="0"/>
                            <a:ext cx="22823" cy="38053"/>
                          </a:xfrm>
                          <a:prstGeom prst="rect">
                            <a:avLst/>
                          </a:prstGeom>
                        </pic:spPr>
                      </pic:pic>
                    </a:graphicData>
                  </a:graphic>
                </wp:inline>
              </w:drawing>
            </w:r>
            <w:r>
              <w:t xml:space="preserve"> Polyethylene or polypropylene container.</w:t>
            </w:r>
          </w:p>
          <w:p w14:paraId="6CC58F57" w14:textId="77777777" w:rsidR="004511EF" w:rsidRDefault="00000000">
            <w:pPr>
              <w:spacing w:after="26" w:line="259" w:lineRule="auto"/>
              <w:ind w:firstLine="0"/>
            </w:pPr>
            <w:r>
              <w:rPr>
                <w:noProof/>
              </w:rPr>
              <w:drawing>
                <wp:inline distT="0" distB="0" distL="0" distR="0" wp14:anchorId="53E703A6" wp14:editId="6083D8EF">
                  <wp:extent cx="22823" cy="38053"/>
                  <wp:effectExtent l="0" t="0" r="0" b="0"/>
                  <wp:docPr id="525" name="Picture 52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7"/>
                          <a:stretch>
                            <a:fillRect/>
                          </a:stretch>
                        </pic:blipFill>
                        <pic:spPr>
                          <a:xfrm>
                            <a:off x="0" y="0"/>
                            <a:ext cx="22823" cy="38053"/>
                          </a:xfrm>
                          <a:prstGeom prst="rect">
                            <a:avLst/>
                          </a:prstGeom>
                        </pic:spPr>
                      </pic:pic>
                    </a:graphicData>
                  </a:graphic>
                </wp:inline>
              </w:drawing>
            </w:r>
            <w:r>
              <w:t xml:space="preserve"> Packing as recommended by manufacturer.</w:t>
            </w:r>
          </w:p>
          <w:p w14:paraId="7218E594" w14:textId="77777777" w:rsidR="004511EF" w:rsidRDefault="00000000">
            <w:pPr>
              <w:spacing w:after="0" w:line="259" w:lineRule="auto"/>
              <w:ind w:firstLine="0"/>
            </w:pPr>
            <w:r>
              <w:rPr>
                <w:noProof/>
              </w:rPr>
              <w:drawing>
                <wp:inline distT="0" distB="0" distL="0" distR="0" wp14:anchorId="3D263CAA" wp14:editId="7EF2188D">
                  <wp:extent cx="22823" cy="38053"/>
                  <wp:effectExtent l="0" t="0" r="0" b="0"/>
                  <wp:docPr id="527" name="Picture 527"/>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7"/>
                          <a:stretch>
                            <a:fillRect/>
                          </a:stretch>
                        </pic:blipFill>
                        <pic:spPr>
                          <a:xfrm>
                            <a:off x="0" y="0"/>
                            <a:ext cx="22823" cy="38053"/>
                          </a:xfrm>
                          <a:prstGeom prst="rect">
                            <a:avLst/>
                          </a:prstGeom>
                        </pic:spPr>
                      </pic:pic>
                    </a:graphicData>
                  </a:graphic>
                </wp:inline>
              </w:drawing>
            </w:r>
            <w:r>
              <w:t xml:space="preserve"> Check all containers are clearly labelled and free from leaks.</w:t>
            </w:r>
          </w:p>
        </w:tc>
      </w:tr>
      <w:tr w:rsidR="004511EF" w14:paraId="289FEA67"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7E47843D" w14:textId="77777777" w:rsidR="004511EF" w:rsidRDefault="00000000">
            <w:pPr>
              <w:spacing w:after="0" w:line="259" w:lineRule="auto"/>
              <w:ind w:left="444" w:firstLine="0"/>
            </w:pPr>
            <w:r>
              <w:rPr>
                <w:b/>
              </w:rPr>
              <w:t>Storage incompatibility</w:t>
            </w:r>
          </w:p>
        </w:tc>
        <w:tc>
          <w:tcPr>
            <w:tcW w:w="8458" w:type="dxa"/>
            <w:tcBorders>
              <w:top w:val="single" w:sz="5" w:space="0" w:color="CDCDCD"/>
              <w:left w:val="single" w:sz="5" w:space="0" w:color="2C98E5"/>
              <w:bottom w:val="single" w:sz="5" w:space="0" w:color="CDCDCD"/>
              <w:right w:val="nil"/>
            </w:tcBorders>
          </w:tcPr>
          <w:p w14:paraId="18A90E8D" w14:textId="77777777" w:rsidR="004511EF" w:rsidRDefault="00000000">
            <w:pPr>
              <w:spacing w:after="0" w:line="259" w:lineRule="auto"/>
              <w:ind w:left="0" w:firstLine="0"/>
            </w:pPr>
            <w:r>
              <w:t>Avoid contamination of water, foodstuffs, feed or seed.</w:t>
            </w:r>
          </w:p>
        </w:tc>
      </w:tr>
    </w:tbl>
    <w:p w14:paraId="19F02738" w14:textId="77777777" w:rsidR="004511EF" w:rsidRDefault="00000000">
      <w:pPr>
        <w:pStyle w:val="Heading1"/>
      </w:pPr>
      <w:r>
        <w:t>SECTION 8 Exposure controls / personal protection</w:t>
      </w:r>
    </w:p>
    <w:p w14:paraId="2D1D52DB" w14:textId="77777777" w:rsidR="004511EF" w:rsidRDefault="00000000">
      <w:pPr>
        <w:spacing w:after="216" w:line="259" w:lineRule="auto"/>
        <w:ind w:left="50" w:right="-60" w:firstLine="0"/>
      </w:pPr>
      <w:r>
        <w:rPr>
          <w:rFonts w:ascii="Calibri" w:eastAsia="Calibri" w:hAnsi="Calibri" w:cs="Calibri"/>
          <w:noProof/>
          <w:sz w:val="22"/>
        </w:rPr>
        <mc:AlternateContent>
          <mc:Choice Requires="wpg">
            <w:drawing>
              <wp:inline distT="0" distB="0" distL="0" distR="0" wp14:anchorId="28A4CE6A" wp14:editId="558F6F48">
                <wp:extent cx="6785781" cy="10143"/>
                <wp:effectExtent l="0" t="0" r="0" b="0"/>
                <wp:docPr id="25809" name="Group 25809"/>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52" name="Shape 30552"/>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5809" style="width:534.313pt;height:0.798645pt;mso-position-horizontal-relative:char;mso-position-vertical-relative:line" coordsize="67857,101">
                <v:shape id="Shape 30553"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59006849" w14:textId="77777777" w:rsidR="004511EF" w:rsidRDefault="00000000">
      <w:pPr>
        <w:spacing w:after="121" w:line="259" w:lineRule="auto"/>
        <w:ind w:left="117"/>
      </w:pPr>
      <w:r>
        <w:rPr>
          <w:b/>
          <w:sz w:val="14"/>
        </w:rPr>
        <w:t>Control parameters</w:t>
      </w:r>
    </w:p>
    <w:p w14:paraId="7FAD925B" w14:textId="77777777" w:rsidR="004511EF" w:rsidRDefault="00000000">
      <w:pPr>
        <w:spacing w:after="93" w:line="259" w:lineRule="auto"/>
      </w:pPr>
      <w:r>
        <w:rPr>
          <w:b/>
        </w:rPr>
        <w:t>Occupational Exposure Limits (OEL)</w:t>
      </w:r>
    </w:p>
    <w:p w14:paraId="40D4A518" w14:textId="77777777" w:rsidR="004511EF" w:rsidRDefault="00000000">
      <w:pPr>
        <w:spacing w:after="57" w:line="259" w:lineRule="auto"/>
      </w:pPr>
      <w:r>
        <w:rPr>
          <w:b/>
        </w:rPr>
        <w:t>INGREDIENT DATA</w:t>
      </w:r>
    </w:p>
    <w:p w14:paraId="38CE6342" w14:textId="77777777" w:rsidR="004511EF" w:rsidRDefault="00000000">
      <w:pPr>
        <w:spacing w:after="87"/>
        <w:ind w:left="11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AACEE86" wp14:editId="574794EC">
                <wp:simplePos x="0" y="0"/>
                <wp:positionH relativeFrom="column">
                  <wp:posOffset>69806</wp:posOffset>
                </wp:positionH>
                <wp:positionV relativeFrom="paragraph">
                  <wp:posOffset>-327184</wp:posOffset>
                </wp:positionV>
                <wp:extent cx="20276" cy="562974"/>
                <wp:effectExtent l="0" t="0" r="0" b="0"/>
                <wp:wrapSquare wrapText="bothSides"/>
                <wp:docPr id="25810" name="Group 25810"/>
                <wp:cNvGraphicFramePr/>
                <a:graphic xmlns:a="http://schemas.openxmlformats.org/drawingml/2006/main">
                  <a:graphicData uri="http://schemas.microsoft.com/office/word/2010/wordprocessingGroup">
                    <wpg:wgp>
                      <wpg:cNvGrpSpPr/>
                      <wpg:grpSpPr>
                        <a:xfrm>
                          <a:off x="0" y="0"/>
                          <a:ext cx="20276" cy="562974"/>
                          <a:chOff x="0" y="0"/>
                          <a:chExt cx="20276" cy="562974"/>
                        </a:xfrm>
                      </wpg:grpSpPr>
                      <wps:wsp>
                        <wps:cNvPr id="30554" name="Shape 30554"/>
                        <wps:cNvSpPr/>
                        <wps:spPr>
                          <a:xfrm>
                            <a:off x="0" y="0"/>
                            <a:ext cx="20276" cy="106523"/>
                          </a:xfrm>
                          <a:custGeom>
                            <a:avLst/>
                            <a:gdLst/>
                            <a:ahLst/>
                            <a:cxnLst/>
                            <a:rect l="0" t="0" r="0" b="0"/>
                            <a:pathLst>
                              <a:path w="20276" h="106523">
                                <a:moveTo>
                                  <a:pt x="0" y="0"/>
                                </a:moveTo>
                                <a:lnTo>
                                  <a:pt x="20276" y="0"/>
                                </a:lnTo>
                                <a:lnTo>
                                  <a:pt x="20276" y="106523"/>
                                </a:lnTo>
                                <a:lnTo>
                                  <a:pt x="0" y="106523"/>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30555" name="Shape 30555"/>
                        <wps:cNvSpPr/>
                        <wps:spPr>
                          <a:xfrm>
                            <a:off x="0" y="159754"/>
                            <a:ext cx="20276" cy="106524"/>
                          </a:xfrm>
                          <a:custGeom>
                            <a:avLst/>
                            <a:gdLst/>
                            <a:ahLst/>
                            <a:cxnLst/>
                            <a:rect l="0" t="0" r="0" b="0"/>
                            <a:pathLst>
                              <a:path w="20276" h="106524">
                                <a:moveTo>
                                  <a:pt x="0" y="0"/>
                                </a:moveTo>
                                <a:lnTo>
                                  <a:pt x="20276" y="0"/>
                                </a:lnTo>
                                <a:lnTo>
                                  <a:pt x="20276" y="106524"/>
                                </a:lnTo>
                                <a:lnTo>
                                  <a:pt x="0" y="106524"/>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30556" name="Shape 30556"/>
                        <wps:cNvSpPr/>
                        <wps:spPr>
                          <a:xfrm>
                            <a:off x="0" y="456451"/>
                            <a:ext cx="20276" cy="106523"/>
                          </a:xfrm>
                          <a:custGeom>
                            <a:avLst/>
                            <a:gdLst/>
                            <a:ahLst/>
                            <a:cxnLst/>
                            <a:rect l="0" t="0" r="0" b="0"/>
                            <a:pathLst>
                              <a:path w="20276" h="106523">
                                <a:moveTo>
                                  <a:pt x="0" y="0"/>
                                </a:moveTo>
                                <a:lnTo>
                                  <a:pt x="20276" y="0"/>
                                </a:lnTo>
                                <a:lnTo>
                                  <a:pt x="20276" y="106523"/>
                                </a:lnTo>
                                <a:lnTo>
                                  <a:pt x="0" y="106523"/>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anchor>
            </w:drawing>
          </mc:Choice>
          <mc:Fallback xmlns:a="http://schemas.openxmlformats.org/drawingml/2006/main">
            <w:pict>
              <v:group id="Group 25810" style="width:1.59655pt;height:44.3287pt;position:absolute;mso-position-horizontal-relative:text;mso-position-horizontal:absolute;margin-left:5.49652pt;mso-position-vertical-relative:text;margin-top:-25.7626pt;" coordsize="202,5629">
                <v:shape id="Shape 30557" style="position:absolute;width:202;height:1065;left:0;top:0;" coordsize="20276,106523" path="m0,0l20276,0l20276,106523l0,106523l0,0">
                  <v:stroke weight="0pt" endcap="flat" joinstyle="miter" miterlimit="10" on="false" color="#000000" opacity="0"/>
                  <v:fill on="true" color="#bbbbbb"/>
                </v:shape>
                <v:shape id="Shape 30558" style="position:absolute;width:202;height:1065;left:0;top:1597;" coordsize="20276,106524" path="m0,0l20276,0l20276,106524l0,106524l0,0">
                  <v:stroke weight="0pt" endcap="flat" joinstyle="miter" miterlimit="10" on="false" color="#000000" opacity="0"/>
                  <v:fill on="true" color="#bbbbbb"/>
                </v:shape>
                <v:shape id="Shape 30559" style="position:absolute;width:202;height:1065;left:0;top:4564;" coordsize="20276,106523" path="m0,0l20276,0l20276,106523l0,106523l0,0">
                  <v:stroke weight="0pt" endcap="flat" joinstyle="miter" miterlimit="10" on="false" color="#000000" opacity="0"/>
                  <v:fill on="true" color="#bbbbbb"/>
                </v:shape>
                <w10:wrap type="square"/>
              </v:group>
            </w:pict>
          </mc:Fallback>
        </mc:AlternateContent>
      </w:r>
      <w:r>
        <w:t>Not Available</w:t>
      </w:r>
    </w:p>
    <w:p w14:paraId="60C2B723" w14:textId="77777777" w:rsidR="004511EF" w:rsidRDefault="00000000">
      <w:pPr>
        <w:spacing w:after="5" w:line="259" w:lineRule="auto"/>
      </w:pPr>
      <w:r>
        <w:rPr>
          <w:b/>
        </w:rPr>
        <w:t>Emergency Limits</w:t>
      </w:r>
    </w:p>
    <w:tbl>
      <w:tblPr>
        <w:tblStyle w:val="TableGrid"/>
        <w:tblW w:w="10566" w:type="dxa"/>
        <w:tblInd w:w="110" w:type="dxa"/>
        <w:tblCellMar>
          <w:top w:w="84" w:type="dxa"/>
          <w:left w:w="120" w:type="dxa"/>
          <w:bottom w:w="0" w:type="dxa"/>
          <w:right w:w="115" w:type="dxa"/>
        </w:tblCellMar>
        <w:tblLook w:val="04A0" w:firstRow="1" w:lastRow="0" w:firstColumn="1" w:lastColumn="0" w:noHBand="0" w:noVBand="1"/>
      </w:tblPr>
      <w:tblGrid>
        <w:gridCol w:w="2107"/>
        <w:gridCol w:w="2829"/>
        <w:gridCol w:w="1407"/>
        <w:gridCol w:w="1422"/>
        <w:gridCol w:w="2801"/>
      </w:tblGrid>
      <w:tr w:rsidR="004511EF" w14:paraId="35D8C572" w14:textId="77777777">
        <w:trPr>
          <w:trHeight w:val="247"/>
        </w:trPr>
        <w:tc>
          <w:tcPr>
            <w:tcW w:w="2107" w:type="dxa"/>
            <w:tcBorders>
              <w:top w:val="nil"/>
              <w:left w:val="nil"/>
              <w:bottom w:val="single" w:sz="5" w:space="0" w:color="C6C6C6"/>
              <w:right w:val="single" w:sz="5" w:space="0" w:color="FFFFFF"/>
            </w:tcBorders>
            <w:shd w:val="clear" w:color="auto" w:fill="F3F3F3"/>
          </w:tcPr>
          <w:p w14:paraId="28F8A397" w14:textId="77777777" w:rsidR="004511EF" w:rsidRDefault="00000000">
            <w:pPr>
              <w:spacing w:after="0" w:line="259" w:lineRule="auto"/>
              <w:ind w:left="0" w:firstLine="0"/>
            </w:pPr>
            <w:r>
              <w:rPr>
                <w:b/>
              </w:rPr>
              <w:t>Ingredient</w:t>
            </w:r>
          </w:p>
        </w:tc>
        <w:tc>
          <w:tcPr>
            <w:tcW w:w="2829" w:type="dxa"/>
            <w:tcBorders>
              <w:top w:val="nil"/>
              <w:left w:val="single" w:sz="5" w:space="0" w:color="FFFFFF"/>
              <w:bottom w:val="single" w:sz="5" w:space="0" w:color="C6C6C6"/>
              <w:right w:val="single" w:sz="5" w:space="0" w:color="FFFFFF"/>
            </w:tcBorders>
            <w:shd w:val="clear" w:color="auto" w:fill="F3F3F3"/>
          </w:tcPr>
          <w:p w14:paraId="65A8A494" w14:textId="77777777" w:rsidR="004511EF" w:rsidRDefault="00000000">
            <w:pPr>
              <w:spacing w:after="0" w:line="259" w:lineRule="auto"/>
              <w:ind w:left="6" w:firstLine="0"/>
            </w:pPr>
            <w:r>
              <w:rPr>
                <w:b/>
              </w:rPr>
              <w:t>TEEL-1</w:t>
            </w:r>
          </w:p>
        </w:tc>
        <w:tc>
          <w:tcPr>
            <w:tcW w:w="1407" w:type="dxa"/>
            <w:tcBorders>
              <w:top w:val="nil"/>
              <w:left w:val="single" w:sz="5" w:space="0" w:color="FFFFFF"/>
              <w:bottom w:val="single" w:sz="5" w:space="0" w:color="C6C6C6"/>
              <w:right w:val="nil"/>
            </w:tcBorders>
            <w:shd w:val="clear" w:color="auto" w:fill="F3F3F3"/>
          </w:tcPr>
          <w:p w14:paraId="11BEC1F9" w14:textId="77777777" w:rsidR="004511EF" w:rsidRDefault="00000000">
            <w:pPr>
              <w:spacing w:after="0" w:line="259" w:lineRule="auto"/>
              <w:ind w:left="6" w:firstLine="0"/>
            </w:pPr>
            <w:r>
              <w:rPr>
                <w:b/>
              </w:rPr>
              <w:t>TEEL-2</w:t>
            </w:r>
          </w:p>
        </w:tc>
        <w:tc>
          <w:tcPr>
            <w:tcW w:w="1422" w:type="dxa"/>
            <w:tcBorders>
              <w:top w:val="nil"/>
              <w:left w:val="nil"/>
              <w:bottom w:val="single" w:sz="5" w:space="0" w:color="C6C6C6"/>
              <w:right w:val="single" w:sz="5" w:space="0" w:color="FFFFFF"/>
            </w:tcBorders>
            <w:shd w:val="clear" w:color="auto" w:fill="F3F3F3"/>
          </w:tcPr>
          <w:p w14:paraId="5E2418C4" w14:textId="77777777" w:rsidR="004511EF" w:rsidRDefault="004511EF">
            <w:pPr>
              <w:spacing w:after="160" w:line="259" w:lineRule="auto"/>
              <w:ind w:left="0" w:firstLine="0"/>
            </w:pPr>
          </w:p>
        </w:tc>
        <w:tc>
          <w:tcPr>
            <w:tcW w:w="2801" w:type="dxa"/>
            <w:tcBorders>
              <w:top w:val="nil"/>
              <w:left w:val="single" w:sz="5" w:space="0" w:color="FFFFFF"/>
              <w:bottom w:val="single" w:sz="5" w:space="0" w:color="C6C6C6"/>
              <w:right w:val="nil"/>
            </w:tcBorders>
            <w:shd w:val="clear" w:color="auto" w:fill="F3F3F3"/>
          </w:tcPr>
          <w:p w14:paraId="29D6F098" w14:textId="77777777" w:rsidR="004511EF" w:rsidRDefault="00000000">
            <w:pPr>
              <w:spacing w:after="0" w:line="259" w:lineRule="auto"/>
              <w:ind w:left="6" w:firstLine="0"/>
            </w:pPr>
            <w:r>
              <w:rPr>
                <w:b/>
              </w:rPr>
              <w:t>TEEL-3</w:t>
            </w:r>
          </w:p>
        </w:tc>
      </w:tr>
      <w:tr w:rsidR="004511EF" w14:paraId="23164AC6" w14:textId="77777777">
        <w:trPr>
          <w:trHeight w:val="250"/>
        </w:trPr>
        <w:tc>
          <w:tcPr>
            <w:tcW w:w="2107" w:type="dxa"/>
            <w:tcBorders>
              <w:top w:val="single" w:sz="5" w:space="0" w:color="C6C6C6"/>
              <w:left w:val="nil"/>
              <w:bottom w:val="single" w:sz="5" w:space="0" w:color="CDCDCD"/>
              <w:right w:val="single" w:sz="5" w:space="0" w:color="CDCDCD"/>
            </w:tcBorders>
          </w:tcPr>
          <w:p w14:paraId="581B722A" w14:textId="77777777" w:rsidR="004511EF" w:rsidRDefault="00000000">
            <w:pPr>
              <w:spacing w:after="0" w:line="259" w:lineRule="auto"/>
              <w:ind w:left="0" w:firstLine="0"/>
            </w:pPr>
            <w:r>
              <w:t>Durotech ARW</w:t>
            </w:r>
          </w:p>
        </w:tc>
        <w:tc>
          <w:tcPr>
            <w:tcW w:w="2829" w:type="dxa"/>
            <w:tcBorders>
              <w:top w:val="single" w:sz="5" w:space="0" w:color="C6C6C6"/>
              <w:left w:val="single" w:sz="5" w:space="0" w:color="CDCDCD"/>
              <w:bottom w:val="single" w:sz="5" w:space="0" w:color="CDCDCD"/>
              <w:right w:val="single" w:sz="5" w:space="0" w:color="CDCDCD"/>
            </w:tcBorders>
          </w:tcPr>
          <w:p w14:paraId="2FF7A79A" w14:textId="77777777" w:rsidR="004511EF" w:rsidRDefault="00000000">
            <w:pPr>
              <w:spacing w:after="0" w:line="259" w:lineRule="auto"/>
              <w:ind w:left="6" w:firstLine="0"/>
            </w:pPr>
            <w:r>
              <w:t>Not Available</w:t>
            </w:r>
          </w:p>
        </w:tc>
        <w:tc>
          <w:tcPr>
            <w:tcW w:w="1407" w:type="dxa"/>
            <w:tcBorders>
              <w:top w:val="single" w:sz="5" w:space="0" w:color="C6C6C6"/>
              <w:left w:val="single" w:sz="5" w:space="0" w:color="CDCDCD"/>
              <w:bottom w:val="single" w:sz="5" w:space="0" w:color="CDCDCD"/>
              <w:right w:val="nil"/>
            </w:tcBorders>
          </w:tcPr>
          <w:p w14:paraId="4AE57977" w14:textId="77777777" w:rsidR="004511EF" w:rsidRDefault="00000000">
            <w:pPr>
              <w:spacing w:after="0" w:line="259" w:lineRule="auto"/>
              <w:ind w:left="6" w:firstLine="0"/>
            </w:pPr>
            <w:r>
              <w:t>Not Available</w:t>
            </w:r>
          </w:p>
        </w:tc>
        <w:tc>
          <w:tcPr>
            <w:tcW w:w="1422" w:type="dxa"/>
            <w:tcBorders>
              <w:top w:val="single" w:sz="5" w:space="0" w:color="C6C6C6"/>
              <w:left w:val="nil"/>
              <w:bottom w:val="single" w:sz="5" w:space="0" w:color="CDCDCD"/>
              <w:right w:val="single" w:sz="5" w:space="0" w:color="CDCDCD"/>
            </w:tcBorders>
          </w:tcPr>
          <w:p w14:paraId="60719EBF" w14:textId="77777777" w:rsidR="004511EF" w:rsidRDefault="004511EF">
            <w:pPr>
              <w:spacing w:after="160" w:line="259" w:lineRule="auto"/>
              <w:ind w:left="0" w:firstLine="0"/>
            </w:pPr>
          </w:p>
        </w:tc>
        <w:tc>
          <w:tcPr>
            <w:tcW w:w="2801" w:type="dxa"/>
            <w:tcBorders>
              <w:top w:val="single" w:sz="5" w:space="0" w:color="C6C6C6"/>
              <w:left w:val="single" w:sz="5" w:space="0" w:color="CDCDCD"/>
              <w:bottom w:val="single" w:sz="5" w:space="0" w:color="CDCDCD"/>
              <w:right w:val="nil"/>
            </w:tcBorders>
          </w:tcPr>
          <w:p w14:paraId="01E40166" w14:textId="77777777" w:rsidR="004511EF" w:rsidRDefault="00000000">
            <w:pPr>
              <w:spacing w:after="0" w:line="259" w:lineRule="auto"/>
              <w:ind w:left="6" w:firstLine="0"/>
            </w:pPr>
            <w:r>
              <w:t>Not Available</w:t>
            </w:r>
          </w:p>
        </w:tc>
      </w:tr>
      <w:tr w:rsidR="004511EF" w14:paraId="3DDF822A" w14:textId="77777777">
        <w:trPr>
          <w:trHeight w:val="126"/>
        </w:trPr>
        <w:tc>
          <w:tcPr>
            <w:tcW w:w="2107" w:type="dxa"/>
            <w:tcBorders>
              <w:top w:val="single" w:sz="5" w:space="0" w:color="CDCDCD"/>
              <w:left w:val="nil"/>
              <w:bottom w:val="nil"/>
              <w:right w:val="nil"/>
            </w:tcBorders>
          </w:tcPr>
          <w:p w14:paraId="293F418F" w14:textId="77777777" w:rsidR="004511EF" w:rsidRDefault="004511EF">
            <w:pPr>
              <w:spacing w:after="160" w:line="259" w:lineRule="auto"/>
              <w:ind w:left="0" w:firstLine="0"/>
            </w:pPr>
          </w:p>
        </w:tc>
        <w:tc>
          <w:tcPr>
            <w:tcW w:w="2829" w:type="dxa"/>
            <w:tcBorders>
              <w:top w:val="single" w:sz="5" w:space="0" w:color="CDCDCD"/>
              <w:left w:val="nil"/>
              <w:bottom w:val="nil"/>
              <w:right w:val="nil"/>
            </w:tcBorders>
          </w:tcPr>
          <w:p w14:paraId="7AC2DB32" w14:textId="77777777" w:rsidR="004511EF" w:rsidRDefault="004511EF">
            <w:pPr>
              <w:spacing w:after="160" w:line="259" w:lineRule="auto"/>
              <w:ind w:left="0" w:firstLine="0"/>
            </w:pPr>
          </w:p>
        </w:tc>
        <w:tc>
          <w:tcPr>
            <w:tcW w:w="1407" w:type="dxa"/>
            <w:tcBorders>
              <w:top w:val="single" w:sz="5" w:space="0" w:color="CDCDCD"/>
              <w:left w:val="nil"/>
              <w:bottom w:val="nil"/>
              <w:right w:val="nil"/>
            </w:tcBorders>
          </w:tcPr>
          <w:p w14:paraId="205FFB9C" w14:textId="77777777" w:rsidR="004511EF" w:rsidRDefault="004511EF">
            <w:pPr>
              <w:spacing w:after="160" w:line="259" w:lineRule="auto"/>
              <w:ind w:left="0" w:firstLine="0"/>
            </w:pPr>
          </w:p>
        </w:tc>
        <w:tc>
          <w:tcPr>
            <w:tcW w:w="1422" w:type="dxa"/>
            <w:tcBorders>
              <w:top w:val="single" w:sz="5" w:space="0" w:color="CDCDCD"/>
              <w:left w:val="nil"/>
              <w:bottom w:val="nil"/>
              <w:right w:val="nil"/>
            </w:tcBorders>
          </w:tcPr>
          <w:p w14:paraId="1D445F9F" w14:textId="77777777" w:rsidR="004511EF" w:rsidRDefault="004511EF">
            <w:pPr>
              <w:spacing w:after="160" w:line="259" w:lineRule="auto"/>
              <w:ind w:left="0" w:firstLine="0"/>
            </w:pPr>
          </w:p>
        </w:tc>
        <w:tc>
          <w:tcPr>
            <w:tcW w:w="2801" w:type="dxa"/>
            <w:tcBorders>
              <w:top w:val="single" w:sz="5" w:space="0" w:color="CDCDCD"/>
              <w:left w:val="nil"/>
              <w:bottom w:val="nil"/>
              <w:right w:val="nil"/>
            </w:tcBorders>
          </w:tcPr>
          <w:p w14:paraId="63152955" w14:textId="77777777" w:rsidR="004511EF" w:rsidRDefault="004511EF">
            <w:pPr>
              <w:spacing w:after="160" w:line="259" w:lineRule="auto"/>
              <w:ind w:left="0" w:firstLine="0"/>
            </w:pPr>
          </w:p>
        </w:tc>
      </w:tr>
      <w:tr w:rsidR="004511EF" w14:paraId="0ABC2A80" w14:textId="77777777">
        <w:trPr>
          <w:trHeight w:val="247"/>
        </w:trPr>
        <w:tc>
          <w:tcPr>
            <w:tcW w:w="2107" w:type="dxa"/>
            <w:tcBorders>
              <w:top w:val="nil"/>
              <w:left w:val="nil"/>
              <w:bottom w:val="single" w:sz="5" w:space="0" w:color="C6C6C6"/>
              <w:right w:val="single" w:sz="5" w:space="0" w:color="FFFFFF"/>
            </w:tcBorders>
            <w:shd w:val="clear" w:color="auto" w:fill="F3F3F3"/>
          </w:tcPr>
          <w:p w14:paraId="42914865" w14:textId="77777777" w:rsidR="004511EF" w:rsidRDefault="00000000">
            <w:pPr>
              <w:spacing w:after="0" w:line="259" w:lineRule="auto"/>
              <w:ind w:left="0" w:firstLine="0"/>
            </w:pPr>
            <w:r>
              <w:rPr>
                <w:b/>
              </w:rPr>
              <w:t>Ingredient</w:t>
            </w:r>
          </w:p>
        </w:tc>
        <w:tc>
          <w:tcPr>
            <w:tcW w:w="2829" w:type="dxa"/>
            <w:tcBorders>
              <w:top w:val="nil"/>
              <w:left w:val="single" w:sz="5" w:space="0" w:color="FFFFFF"/>
              <w:bottom w:val="single" w:sz="5" w:space="0" w:color="C6C6C6"/>
              <w:right w:val="nil"/>
            </w:tcBorders>
            <w:shd w:val="clear" w:color="auto" w:fill="F3F3F3"/>
          </w:tcPr>
          <w:p w14:paraId="5A931AF0" w14:textId="77777777" w:rsidR="004511EF" w:rsidRDefault="00000000">
            <w:pPr>
              <w:spacing w:after="0" w:line="259" w:lineRule="auto"/>
              <w:ind w:left="6" w:firstLine="0"/>
            </w:pPr>
            <w:r>
              <w:rPr>
                <w:b/>
              </w:rPr>
              <w:t>Original IDLH</w:t>
            </w:r>
          </w:p>
        </w:tc>
        <w:tc>
          <w:tcPr>
            <w:tcW w:w="1407" w:type="dxa"/>
            <w:tcBorders>
              <w:top w:val="nil"/>
              <w:left w:val="nil"/>
              <w:bottom w:val="single" w:sz="5" w:space="0" w:color="C6C6C6"/>
              <w:right w:val="single" w:sz="5" w:space="0" w:color="FFFFFF"/>
            </w:tcBorders>
            <w:shd w:val="clear" w:color="auto" w:fill="F3F3F3"/>
          </w:tcPr>
          <w:p w14:paraId="587D57A1" w14:textId="77777777" w:rsidR="004511EF" w:rsidRDefault="004511EF">
            <w:pPr>
              <w:spacing w:after="160" w:line="259" w:lineRule="auto"/>
              <w:ind w:left="0" w:firstLine="0"/>
            </w:pPr>
          </w:p>
        </w:tc>
        <w:tc>
          <w:tcPr>
            <w:tcW w:w="1422" w:type="dxa"/>
            <w:tcBorders>
              <w:top w:val="nil"/>
              <w:left w:val="single" w:sz="5" w:space="0" w:color="FFFFFF"/>
              <w:bottom w:val="single" w:sz="5" w:space="0" w:color="C6C6C6"/>
              <w:right w:val="nil"/>
            </w:tcBorders>
            <w:shd w:val="clear" w:color="auto" w:fill="F3F3F3"/>
          </w:tcPr>
          <w:p w14:paraId="5B97B1A6" w14:textId="77777777" w:rsidR="004511EF" w:rsidRDefault="00000000">
            <w:pPr>
              <w:spacing w:after="0" w:line="259" w:lineRule="auto"/>
              <w:ind w:left="6" w:firstLine="0"/>
            </w:pPr>
            <w:r>
              <w:rPr>
                <w:b/>
              </w:rPr>
              <w:t>Revised IDLH</w:t>
            </w:r>
          </w:p>
        </w:tc>
        <w:tc>
          <w:tcPr>
            <w:tcW w:w="2801" w:type="dxa"/>
            <w:tcBorders>
              <w:top w:val="nil"/>
              <w:left w:val="nil"/>
              <w:bottom w:val="single" w:sz="5" w:space="0" w:color="C6C6C6"/>
              <w:right w:val="nil"/>
            </w:tcBorders>
            <w:shd w:val="clear" w:color="auto" w:fill="F3F3F3"/>
          </w:tcPr>
          <w:p w14:paraId="6587184D" w14:textId="77777777" w:rsidR="004511EF" w:rsidRDefault="004511EF">
            <w:pPr>
              <w:spacing w:after="160" w:line="259" w:lineRule="auto"/>
              <w:ind w:left="0" w:firstLine="0"/>
            </w:pPr>
          </w:p>
        </w:tc>
      </w:tr>
      <w:tr w:rsidR="004511EF" w14:paraId="010A2E0A" w14:textId="77777777">
        <w:trPr>
          <w:trHeight w:val="250"/>
        </w:trPr>
        <w:tc>
          <w:tcPr>
            <w:tcW w:w="2107" w:type="dxa"/>
            <w:tcBorders>
              <w:top w:val="single" w:sz="5" w:space="0" w:color="C6C6C6"/>
              <w:left w:val="nil"/>
              <w:bottom w:val="single" w:sz="5" w:space="0" w:color="CDCDCD"/>
              <w:right w:val="single" w:sz="5" w:space="0" w:color="CDCDCD"/>
            </w:tcBorders>
          </w:tcPr>
          <w:p w14:paraId="6FB732E2" w14:textId="77777777" w:rsidR="004511EF" w:rsidRDefault="00000000">
            <w:pPr>
              <w:spacing w:after="0" w:line="259" w:lineRule="auto"/>
              <w:ind w:left="0" w:firstLine="0"/>
            </w:pPr>
            <w:r>
              <w:t>water</w:t>
            </w:r>
          </w:p>
        </w:tc>
        <w:tc>
          <w:tcPr>
            <w:tcW w:w="2829" w:type="dxa"/>
            <w:tcBorders>
              <w:top w:val="single" w:sz="5" w:space="0" w:color="C6C6C6"/>
              <w:left w:val="single" w:sz="5" w:space="0" w:color="CDCDCD"/>
              <w:bottom w:val="single" w:sz="5" w:space="0" w:color="CDCDCD"/>
              <w:right w:val="nil"/>
            </w:tcBorders>
          </w:tcPr>
          <w:p w14:paraId="622805C1" w14:textId="77777777" w:rsidR="004511EF" w:rsidRDefault="00000000">
            <w:pPr>
              <w:spacing w:after="0" w:line="259" w:lineRule="auto"/>
              <w:ind w:left="6" w:firstLine="0"/>
            </w:pPr>
            <w:r>
              <w:t>Not Available</w:t>
            </w:r>
          </w:p>
        </w:tc>
        <w:tc>
          <w:tcPr>
            <w:tcW w:w="1407" w:type="dxa"/>
            <w:tcBorders>
              <w:top w:val="single" w:sz="5" w:space="0" w:color="C6C6C6"/>
              <w:left w:val="nil"/>
              <w:bottom w:val="single" w:sz="5" w:space="0" w:color="CDCDCD"/>
              <w:right w:val="single" w:sz="5" w:space="0" w:color="CDCDCD"/>
            </w:tcBorders>
          </w:tcPr>
          <w:p w14:paraId="3471AE7B" w14:textId="77777777" w:rsidR="004511EF" w:rsidRDefault="004511EF">
            <w:pPr>
              <w:spacing w:after="160" w:line="259" w:lineRule="auto"/>
              <w:ind w:left="0" w:firstLine="0"/>
            </w:pPr>
          </w:p>
        </w:tc>
        <w:tc>
          <w:tcPr>
            <w:tcW w:w="1422" w:type="dxa"/>
            <w:tcBorders>
              <w:top w:val="single" w:sz="5" w:space="0" w:color="C6C6C6"/>
              <w:left w:val="single" w:sz="5" w:space="0" w:color="CDCDCD"/>
              <w:bottom w:val="single" w:sz="5" w:space="0" w:color="CDCDCD"/>
              <w:right w:val="nil"/>
            </w:tcBorders>
          </w:tcPr>
          <w:p w14:paraId="083F77B5" w14:textId="77777777" w:rsidR="004511EF" w:rsidRDefault="00000000">
            <w:pPr>
              <w:spacing w:after="0" w:line="259" w:lineRule="auto"/>
              <w:ind w:left="6" w:firstLine="0"/>
            </w:pPr>
            <w:r>
              <w:t>Not Available</w:t>
            </w:r>
          </w:p>
        </w:tc>
        <w:tc>
          <w:tcPr>
            <w:tcW w:w="2801" w:type="dxa"/>
            <w:tcBorders>
              <w:top w:val="single" w:sz="5" w:space="0" w:color="C6C6C6"/>
              <w:left w:val="nil"/>
              <w:bottom w:val="single" w:sz="5" w:space="0" w:color="CDCDCD"/>
              <w:right w:val="nil"/>
            </w:tcBorders>
          </w:tcPr>
          <w:p w14:paraId="05E01820" w14:textId="77777777" w:rsidR="004511EF" w:rsidRDefault="004511EF">
            <w:pPr>
              <w:spacing w:after="160" w:line="259" w:lineRule="auto"/>
              <w:ind w:left="0" w:firstLine="0"/>
            </w:pPr>
          </w:p>
        </w:tc>
      </w:tr>
    </w:tbl>
    <w:p w14:paraId="7E94E1C3" w14:textId="77777777" w:rsidR="004511EF" w:rsidRDefault="00000000">
      <w:pPr>
        <w:spacing w:after="156" w:line="259" w:lineRule="auto"/>
      </w:pPr>
      <w:r>
        <w:rPr>
          <w:rFonts w:ascii="Calibri" w:eastAsia="Calibri" w:hAnsi="Calibri" w:cs="Calibri"/>
          <w:noProof/>
          <w:sz w:val="22"/>
        </w:rPr>
        <mc:AlternateContent>
          <mc:Choice Requires="wpg">
            <w:drawing>
              <wp:inline distT="0" distB="0" distL="0" distR="0" wp14:anchorId="70290084" wp14:editId="7005BF89">
                <wp:extent cx="20276" cy="106523"/>
                <wp:effectExtent l="0" t="0" r="0" b="0"/>
                <wp:docPr id="25811" name="Group 25811"/>
                <wp:cNvGraphicFramePr/>
                <a:graphic xmlns:a="http://schemas.openxmlformats.org/drawingml/2006/main">
                  <a:graphicData uri="http://schemas.microsoft.com/office/word/2010/wordprocessingGroup">
                    <wpg:wgp>
                      <wpg:cNvGrpSpPr/>
                      <wpg:grpSpPr>
                        <a:xfrm>
                          <a:off x="0" y="0"/>
                          <a:ext cx="20276" cy="106523"/>
                          <a:chOff x="0" y="0"/>
                          <a:chExt cx="20276" cy="106523"/>
                        </a:xfrm>
                      </wpg:grpSpPr>
                      <wps:wsp>
                        <wps:cNvPr id="30560" name="Shape 30560"/>
                        <wps:cNvSpPr/>
                        <wps:spPr>
                          <a:xfrm>
                            <a:off x="0" y="0"/>
                            <a:ext cx="20276" cy="106523"/>
                          </a:xfrm>
                          <a:custGeom>
                            <a:avLst/>
                            <a:gdLst/>
                            <a:ahLst/>
                            <a:cxnLst/>
                            <a:rect l="0" t="0" r="0" b="0"/>
                            <a:pathLst>
                              <a:path w="20276" h="106523">
                                <a:moveTo>
                                  <a:pt x="0" y="0"/>
                                </a:moveTo>
                                <a:lnTo>
                                  <a:pt x="20276" y="0"/>
                                </a:lnTo>
                                <a:lnTo>
                                  <a:pt x="20276" y="106523"/>
                                </a:lnTo>
                                <a:lnTo>
                                  <a:pt x="0" y="106523"/>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25811" style="width:1.59655pt;height:8.38763pt;mso-position-horizontal-relative:char;mso-position-vertical-relative:line" coordsize="202,1065">
                <v:shape id="Shape 30561" style="position:absolute;width:202;height:1065;left:0;top:0;" coordsize="20276,106523" path="m0,0l20276,0l20276,106523l0,106523l0,0">
                  <v:stroke weight="0pt" endcap="flat" joinstyle="miter" miterlimit="10" on="false" color="#000000" opacity="0"/>
                  <v:fill on="true" color="#bbbbbb"/>
                </v:shape>
              </v:group>
            </w:pict>
          </mc:Fallback>
        </mc:AlternateContent>
      </w:r>
      <w:r>
        <w:rPr>
          <w:b/>
        </w:rPr>
        <w:t xml:space="preserve"> MATERIAL DATA</w:t>
      </w:r>
    </w:p>
    <w:p w14:paraId="30A5F585" w14:textId="77777777" w:rsidR="004511EF" w:rsidRDefault="00000000">
      <w:pPr>
        <w:spacing w:line="259" w:lineRule="auto"/>
        <w:ind w:left="117"/>
      </w:pPr>
      <w:r>
        <w:rPr>
          <w:b/>
          <w:sz w:val="14"/>
        </w:rPr>
        <w:t>Exposure controls</w:t>
      </w:r>
    </w:p>
    <w:tbl>
      <w:tblPr>
        <w:tblStyle w:val="TableGrid"/>
        <w:tblW w:w="10566" w:type="dxa"/>
        <w:tblInd w:w="11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3095726A" w14:textId="77777777">
        <w:trPr>
          <w:trHeight w:val="1733"/>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69C8C21C" w14:textId="77777777" w:rsidR="004511EF" w:rsidRDefault="00000000">
            <w:pPr>
              <w:spacing w:after="0" w:line="259" w:lineRule="auto"/>
              <w:ind w:left="0" w:firstLine="0"/>
              <w:jc w:val="right"/>
            </w:pPr>
            <w:r>
              <w:rPr>
                <w:b/>
              </w:rPr>
              <w:t>Appropriate engineering controls</w:t>
            </w:r>
          </w:p>
        </w:tc>
        <w:tc>
          <w:tcPr>
            <w:tcW w:w="8458" w:type="dxa"/>
            <w:tcBorders>
              <w:top w:val="single" w:sz="5" w:space="0" w:color="CDCDCD"/>
              <w:left w:val="single" w:sz="5" w:space="0" w:color="2C98E5"/>
              <w:bottom w:val="single" w:sz="5" w:space="0" w:color="CDCDCD"/>
              <w:right w:val="nil"/>
            </w:tcBorders>
          </w:tcPr>
          <w:p w14:paraId="55CBA15C" w14:textId="77777777" w:rsidR="004511EF" w:rsidRDefault="00000000">
            <w:pPr>
              <w:spacing w:after="0" w:line="274" w:lineRule="auto"/>
              <w:ind w:left="0" w:firstLine="0"/>
            </w:pPr>
            <w:r>
              <w:t>Engineering controls are used to remove a hazard or place a barrier between the worker and the hazard. Well-designed engineering controls can be highly effective in protecting workers and will typically be independent of worker interactions to provide this high level of protection.</w:t>
            </w:r>
          </w:p>
          <w:p w14:paraId="7FFA238E" w14:textId="77777777" w:rsidR="004511EF" w:rsidRDefault="00000000">
            <w:pPr>
              <w:spacing w:after="9" w:line="259" w:lineRule="auto"/>
              <w:ind w:left="0" w:firstLine="0"/>
            </w:pPr>
            <w:r>
              <w:t>The basic types of engineering controls are:</w:t>
            </w:r>
          </w:p>
          <w:p w14:paraId="3A32F652" w14:textId="77777777" w:rsidR="004511EF" w:rsidRDefault="00000000">
            <w:pPr>
              <w:spacing w:after="9" w:line="259" w:lineRule="auto"/>
              <w:ind w:left="0" w:firstLine="0"/>
            </w:pPr>
            <w:r>
              <w:t>Process controls which involve changing the way a job activity or process is done to reduce the risk.</w:t>
            </w:r>
          </w:p>
          <w:p w14:paraId="50208BD1" w14:textId="77777777" w:rsidR="004511EF" w:rsidRDefault="00000000">
            <w:pPr>
              <w:spacing w:after="0" w:line="274" w:lineRule="auto"/>
              <w:ind w:left="0" w:firstLine="0"/>
            </w:pPr>
            <w:r>
              <w:t>Enclosure and/or isolation of emission source which keeps a selected hazard "physically" away from the worker and ventilation that strategically "adds" and "removes" air in the work environment. Ventilation can remove or dilute an air contaminant if designed properly. The design of a ventilation system must match the particular process and chemical or contaminant in use.</w:t>
            </w:r>
          </w:p>
          <w:p w14:paraId="0BA0BD93" w14:textId="77777777" w:rsidR="004511EF" w:rsidRDefault="00000000">
            <w:pPr>
              <w:spacing w:after="0" w:line="259" w:lineRule="auto"/>
              <w:ind w:left="0" w:firstLine="0"/>
            </w:pPr>
            <w:r>
              <w:t>Employers may need to use multiple types of controls to prevent employee overexposure.</w:t>
            </w:r>
          </w:p>
        </w:tc>
      </w:tr>
    </w:tbl>
    <w:p w14:paraId="70532751" w14:textId="77777777" w:rsidR="004511EF" w:rsidRDefault="004511EF">
      <w:pPr>
        <w:sectPr w:rsidR="004511EF">
          <w:headerReference w:type="even" r:id="rId8"/>
          <w:headerReference w:type="default" r:id="rId9"/>
          <w:footerReference w:type="even" r:id="rId10"/>
          <w:footerReference w:type="default" r:id="rId11"/>
          <w:headerReference w:type="first" r:id="rId12"/>
          <w:footerReference w:type="first" r:id="rId13"/>
          <w:pgSz w:w="11900" w:h="16840"/>
          <w:pgMar w:top="517" w:right="674" w:bottom="238" w:left="550" w:header="720" w:footer="720" w:gutter="0"/>
          <w:cols w:space="720"/>
          <w:titlePg/>
        </w:sectPr>
      </w:pPr>
    </w:p>
    <w:p w14:paraId="41185453" w14:textId="77777777" w:rsidR="004511EF" w:rsidRDefault="004511EF">
      <w:pPr>
        <w:spacing w:after="0" w:line="259" w:lineRule="auto"/>
        <w:ind w:left="-1440" w:right="10460" w:firstLine="0"/>
      </w:pPr>
    </w:p>
    <w:tbl>
      <w:tblPr>
        <w:tblStyle w:val="TableGrid"/>
        <w:tblW w:w="10566" w:type="dxa"/>
        <w:tblInd w:w="-780" w:type="dxa"/>
        <w:tblCellMar>
          <w:top w:w="96" w:type="dxa"/>
          <w:left w:w="124" w:type="dxa"/>
          <w:bottom w:w="0" w:type="dxa"/>
          <w:right w:w="120" w:type="dxa"/>
        </w:tblCellMar>
        <w:tblLook w:val="04A0" w:firstRow="1" w:lastRow="0" w:firstColumn="1" w:lastColumn="0" w:noHBand="0" w:noVBand="1"/>
      </w:tblPr>
      <w:tblGrid>
        <w:gridCol w:w="2108"/>
        <w:gridCol w:w="8458"/>
      </w:tblGrid>
      <w:tr w:rsidR="004511EF" w14:paraId="65B2CBC0" w14:textId="77777777">
        <w:trPr>
          <w:trHeight w:val="5649"/>
        </w:trPr>
        <w:tc>
          <w:tcPr>
            <w:tcW w:w="2109" w:type="dxa"/>
            <w:tcBorders>
              <w:top w:val="nil"/>
              <w:left w:val="nil"/>
              <w:bottom w:val="single" w:sz="5" w:space="0" w:color="BEBEBE"/>
              <w:right w:val="single" w:sz="5" w:space="0" w:color="2C98E5"/>
            </w:tcBorders>
            <w:shd w:val="clear" w:color="auto" w:fill="F3F3F3"/>
          </w:tcPr>
          <w:p w14:paraId="5D67BE68" w14:textId="77777777" w:rsidR="004511EF" w:rsidRDefault="004511EF">
            <w:pPr>
              <w:spacing w:after="160" w:line="259" w:lineRule="auto"/>
              <w:ind w:left="0" w:firstLine="0"/>
            </w:pPr>
          </w:p>
        </w:tc>
        <w:tc>
          <w:tcPr>
            <w:tcW w:w="8458" w:type="dxa"/>
            <w:tcBorders>
              <w:top w:val="nil"/>
              <w:left w:val="single" w:sz="5" w:space="0" w:color="2C98E5"/>
              <w:bottom w:val="single" w:sz="5" w:space="0" w:color="CDCDCD"/>
              <w:right w:val="nil"/>
            </w:tcBorders>
          </w:tcPr>
          <w:p w14:paraId="700075D8" w14:textId="77777777" w:rsidR="004511EF" w:rsidRDefault="00000000">
            <w:pPr>
              <w:spacing w:after="0" w:line="259" w:lineRule="auto"/>
              <w:ind w:left="0" w:firstLine="0"/>
            </w:pPr>
            <w:r>
              <w:t>General exhaust is adequate under normal operating conditions. If risk of overexposure exists, wear SAA approved respirator. Correct fit is essential to obtain adequate protection. Provide adequate ventilation in warehouse or closed storage areas. Air contaminants generated in the workplace possess varying "escape" velocities which, in turn, determine the "capture velocities" of fresh circulating air required to effectively remove the contaminant.</w:t>
            </w:r>
          </w:p>
          <w:tbl>
            <w:tblPr>
              <w:tblStyle w:val="TableGrid"/>
              <w:tblW w:w="8214" w:type="dxa"/>
              <w:tblInd w:w="0" w:type="dxa"/>
              <w:tblCellMar>
                <w:top w:w="84" w:type="dxa"/>
                <w:left w:w="120" w:type="dxa"/>
                <w:bottom w:w="0" w:type="dxa"/>
                <w:right w:w="115" w:type="dxa"/>
              </w:tblCellMar>
              <w:tblLook w:val="04A0" w:firstRow="1" w:lastRow="0" w:firstColumn="1" w:lastColumn="0" w:noHBand="0" w:noVBand="1"/>
            </w:tblPr>
            <w:tblGrid>
              <w:gridCol w:w="6827"/>
              <w:gridCol w:w="1387"/>
            </w:tblGrid>
            <w:tr w:rsidR="004511EF" w14:paraId="5208902F" w14:textId="77777777">
              <w:trPr>
                <w:trHeight w:val="246"/>
              </w:trPr>
              <w:tc>
                <w:tcPr>
                  <w:tcW w:w="6827" w:type="dxa"/>
                  <w:tcBorders>
                    <w:top w:val="nil"/>
                    <w:left w:val="nil"/>
                    <w:bottom w:val="single" w:sz="5" w:space="0" w:color="CDCDCD"/>
                    <w:right w:val="single" w:sz="5" w:space="0" w:color="E2E2E2"/>
                  </w:tcBorders>
                </w:tcPr>
                <w:p w14:paraId="5CB5C60B" w14:textId="77777777" w:rsidR="004511EF" w:rsidRDefault="00000000">
                  <w:pPr>
                    <w:spacing w:after="0" w:line="259" w:lineRule="auto"/>
                    <w:ind w:left="0" w:firstLine="0"/>
                  </w:pPr>
                  <w:r>
                    <w:t>Type of Contaminant:</w:t>
                  </w:r>
                </w:p>
              </w:tc>
              <w:tc>
                <w:tcPr>
                  <w:tcW w:w="1387" w:type="dxa"/>
                  <w:tcBorders>
                    <w:top w:val="nil"/>
                    <w:left w:val="single" w:sz="5" w:space="0" w:color="E2E2E2"/>
                    <w:bottom w:val="single" w:sz="5" w:space="0" w:color="CDCDCD"/>
                    <w:right w:val="nil"/>
                  </w:tcBorders>
                </w:tcPr>
                <w:p w14:paraId="447B8776" w14:textId="77777777" w:rsidR="004511EF" w:rsidRDefault="00000000">
                  <w:pPr>
                    <w:spacing w:after="0" w:line="259" w:lineRule="auto"/>
                    <w:ind w:left="6" w:firstLine="0"/>
                  </w:pPr>
                  <w:r>
                    <w:t>Air Speed:</w:t>
                  </w:r>
                </w:p>
              </w:tc>
            </w:tr>
            <w:tr w:rsidR="004511EF" w14:paraId="1E5B2E20" w14:textId="77777777">
              <w:trPr>
                <w:trHeight w:val="419"/>
              </w:trPr>
              <w:tc>
                <w:tcPr>
                  <w:tcW w:w="6827" w:type="dxa"/>
                  <w:tcBorders>
                    <w:top w:val="single" w:sz="5" w:space="0" w:color="CDCDCD"/>
                    <w:left w:val="nil"/>
                    <w:bottom w:val="single" w:sz="5" w:space="0" w:color="CDCDCD"/>
                    <w:right w:val="single" w:sz="5" w:space="0" w:color="E2E2E2"/>
                  </w:tcBorders>
                  <w:vAlign w:val="center"/>
                </w:tcPr>
                <w:p w14:paraId="2D903E81" w14:textId="77777777" w:rsidR="004511EF" w:rsidRDefault="00000000">
                  <w:pPr>
                    <w:spacing w:after="0" w:line="259" w:lineRule="auto"/>
                    <w:ind w:left="0" w:firstLine="0"/>
                  </w:pPr>
                  <w:r>
                    <w:t>solvent, vapours, degreasing etc., evaporating from tank (in still air)</w:t>
                  </w:r>
                </w:p>
              </w:tc>
              <w:tc>
                <w:tcPr>
                  <w:tcW w:w="1387" w:type="dxa"/>
                  <w:tcBorders>
                    <w:top w:val="single" w:sz="5" w:space="0" w:color="CDCDCD"/>
                    <w:left w:val="single" w:sz="5" w:space="0" w:color="E2E2E2"/>
                    <w:bottom w:val="single" w:sz="5" w:space="0" w:color="CDCDCD"/>
                    <w:right w:val="nil"/>
                  </w:tcBorders>
                </w:tcPr>
                <w:p w14:paraId="11BAB621" w14:textId="77777777" w:rsidR="004511EF" w:rsidRDefault="00000000">
                  <w:pPr>
                    <w:spacing w:after="9" w:line="259" w:lineRule="auto"/>
                    <w:ind w:left="6" w:firstLine="0"/>
                  </w:pPr>
                  <w:r>
                    <w:t>0.25-0.5 m/s</w:t>
                  </w:r>
                </w:p>
                <w:p w14:paraId="42E9CC9B" w14:textId="77777777" w:rsidR="004511EF" w:rsidRDefault="00000000">
                  <w:pPr>
                    <w:spacing w:after="0" w:line="259" w:lineRule="auto"/>
                    <w:ind w:left="6" w:firstLine="0"/>
                  </w:pPr>
                  <w:r>
                    <w:t>(50-100 f/min)</w:t>
                  </w:r>
                </w:p>
              </w:tc>
            </w:tr>
            <w:tr w:rsidR="004511EF" w14:paraId="49D866DE" w14:textId="77777777">
              <w:trPr>
                <w:trHeight w:val="419"/>
              </w:trPr>
              <w:tc>
                <w:tcPr>
                  <w:tcW w:w="6827" w:type="dxa"/>
                  <w:tcBorders>
                    <w:top w:val="single" w:sz="5" w:space="0" w:color="CDCDCD"/>
                    <w:left w:val="nil"/>
                    <w:bottom w:val="single" w:sz="5" w:space="0" w:color="CDCDCD"/>
                    <w:right w:val="single" w:sz="5" w:space="0" w:color="E2E2E2"/>
                  </w:tcBorders>
                </w:tcPr>
                <w:p w14:paraId="2B0556F8" w14:textId="77777777" w:rsidR="004511EF" w:rsidRDefault="00000000">
                  <w:pPr>
                    <w:spacing w:after="0" w:line="259" w:lineRule="auto"/>
                    <w:ind w:left="0" w:firstLine="0"/>
                  </w:pPr>
                  <w:r>
                    <w:t>aerosols, fumes from pouring operations, intermittent container filling, low speed conveyer transfers, welding, spray drift, plating acid fumes, pickling (released at low velocity into zone of active generation)</w:t>
                  </w:r>
                </w:p>
              </w:tc>
              <w:tc>
                <w:tcPr>
                  <w:tcW w:w="1387" w:type="dxa"/>
                  <w:tcBorders>
                    <w:top w:val="single" w:sz="5" w:space="0" w:color="CDCDCD"/>
                    <w:left w:val="single" w:sz="5" w:space="0" w:color="E2E2E2"/>
                    <w:bottom w:val="single" w:sz="5" w:space="0" w:color="CDCDCD"/>
                    <w:right w:val="nil"/>
                  </w:tcBorders>
                </w:tcPr>
                <w:p w14:paraId="06E63DAA" w14:textId="77777777" w:rsidR="004511EF" w:rsidRDefault="00000000">
                  <w:pPr>
                    <w:spacing w:after="0" w:line="259" w:lineRule="auto"/>
                    <w:ind w:left="6" w:firstLine="0"/>
                  </w:pPr>
                  <w:r>
                    <w:t>0.5-1 m/s (100-200 f/min.)</w:t>
                  </w:r>
                </w:p>
              </w:tc>
            </w:tr>
            <w:tr w:rsidR="004511EF" w14:paraId="0A6757CA" w14:textId="77777777">
              <w:trPr>
                <w:trHeight w:val="419"/>
              </w:trPr>
              <w:tc>
                <w:tcPr>
                  <w:tcW w:w="6827" w:type="dxa"/>
                  <w:tcBorders>
                    <w:top w:val="single" w:sz="5" w:space="0" w:color="CDCDCD"/>
                    <w:left w:val="nil"/>
                    <w:bottom w:val="single" w:sz="5" w:space="0" w:color="CDCDCD"/>
                    <w:right w:val="single" w:sz="5" w:space="0" w:color="E2E2E2"/>
                  </w:tcBorders>
                </w:tcPr>
                <w:p w14:paraId="0DEF30C3" w14:textId="77777777" w:rsidR="004511EF" w:rsidRDefault="00000000">
                  <w:pPr>
                    <w:spacing w:after="0" w:line="259" w:lineRule="auto"/>
                    <w:ind w:left="0" w:firstLine="0"/>
                  </w:pPr>
                  <w:r>
                    <w:t>direct spray, spray painting in shallow booths, drum filling, conveyer loading, crusher dusts, gas discharge (active generation into zone of rapid air motion)</w:t>
                  </w:r>
                </w:p>
              </w:tc>
              <w:tc>
                <w:tcPr>
                  <w:tcW w:w="1387" w:type="dxa"/>
                  <w:tcBorders>
                    <w:top w:val="single" w:sz="5" w:space="0" w:color="CDCDCD"/>
                    <w:left w:val="single" w:sz="5" w:space="0" w:color="E2E2E2"/>
                    <w:bottom w:val="single" w:sz="5" w:space="0" w:color="CDCDCD"/>
                    <w:right w:val="nil"/>
                  </w:tcBorders>
                </w:tcPr>
                <w:p w14:paraId="2C2E61B6" w14:textId="77777777" w:rsidR="004511EF" w:rsidRDefault="00000000">
                  <w:pPr>
                    <w:spacing w:after="0" w:line="259" w:lineRule="auto"/>
                    <w:ind w:left="6" w:firstLine="0"/>
                  </w:pPr>
                  <w:r>
                    <w:t>1-2.5 m/s (200-500 f/min)</w:t>
                  </w:r>
                </w:p>
              </w:tc>
            </w:tr>
            <w:tr w:rsidR="004511EF" w14:paraId="7CE3B941" w14:textId="77777777">
              <w:trPr>
                <w:trHeight w:val="413"/>
              </w:trPr>
              <w:tc>
                <w:tcPr>
                  <w:tcW w:w="6827" w:type="dxa"/>
                  <w:tcBorders>
                    <w:top w:val="single" w:sz="5" w:space="0" w:color="CDCDCD"/>
                    <w:left w:val="nil"/>
                    <w:bottom w:val="nil"/>
                    <w:right w:val="single" w:sz="5" w:space="0" w:color="E2E2E2"/>
                  </w:tcBorders>
                </w:tcPr>
                <w:p w14:paraId="399F9D9A" w14:textId="77777777" w:rsidR="004511EF" w:rsidRDefault="00000000">
                  <w:pPr>
                    <w:spacing w:after="0" w:line="259" w:lineRule="auto"/>
                    <w:ind w:left="0" w:firstLine="0"/>
                  </w:pPr>
                  <w:r>
                    <w:t>grinding, abrasive blasting, tumbling, high speed wheel generated dusts (released at high initial velocity into zone of very high rapid air motion).</w:t>
                  </w:r>
                </w:p>
              </w:tc>
              <w:tc>
                <w:tcPr>
                  <w:tcW w:w="1387" w:type="dxa"/>
                  <w:tcBorders>
                    <w:top w:val="single" w:sz="5" w:space="0" w:color="CDCDCD"/>
                    <w:left w:val="single" w:sz="5" w:space="0" w:color="E2E2E2"/>
                    <w:bottom w:val="nil"/>
                    <w:right w:val="nil"/>
                  </w:tcBorders>
                </w:tcPr>
                <w:p w14:paraId="3B6DDFC8" w14:textId="77777777" w:rsidR="004511EF" w:rsidRDefault="00000000">
                  <w:pPr>
                    <w:spacing w:after="9" w:line="259" w:lineRule="auto"/>
                    <w:ind w:left="6" w:firstLine="0"/>
                  </w:pPr>
                  <w:r>
                    <w:t>2.5-10 m/s</w:t>
                  </w:r>
                </w:p>
                <w:p w14:paraId="012ED666" w14:textId="77777777" w:rsidR="004511EF" w:rsidRDefault="00000000">
                  <w:pPr>
                    <w:spacing w:after="0" w:line="259" w:lineRule="auto"/>
                    <w:ind w:left="6" w:firstLine="0"/>
                  </w:pPr>
                  <w:r>
                    <w:t>(500-2000 f/min.)</w:t>
                  </w:r>
                </w:p>
              </w:tc>
            </w:tr>
          </w:tbl>
          <w:p w14:paraId="4746E747" w14:textId="77777777" w:rsidR="004511EF" w:rsidRDefault="00000000">
            <w:pPr>
              <w:spacing w:after="0" w:line="259" w:lineRule="auto"/>
              <w:ind w:left="0" w:firstLine="0"/>
            </w:pPr>
            <w:r>
              <w:t>Within each range the appropriate value depends on:</w:t>
            </w:r>
          </w:p>
          <w:tbl>
            <w:tblPr>
              <w:tblStyle w:val="TableGrid"/>
              <w:tblW w:w="5514" w:type="dxa"/>
              <w:tblInd w:w="0" w:type="dxa"/>
              <w:tblCellMar>
                <w:top w:w="84" w:type="dxa"/>
                <w:left w:w="120" w:type="dxa"/>
                <w:bottom w:w="0" w:type="dxa"/>
                <w:right w:w="115" w:type="dxa"/>
              </w:tblCellMar>
              <w:tblLook w:val="04A0" w:firstRow="1" w:lastRow="0" w:firstColumn="1" w:lastColumn="0" w:noHBand="0" w:noVBand="1"/>
            </w:tblPr>
            <w:tblGrid>
              <w:gridCol w:w="3422"/>
              <w:gridCol w:w="2092"/>
            </w:tblGrid>
            <w:tr w:rsidR="004511EF" w14:paraId="5F401F82" w14:textId="77777777">
              <w:trPr>
                <w:trHeight w:val="246"/>
              </w:trPr>
              <w:tc>
                <w:tcPr>
                  <w:tcW w:w="3421" w:type="dxa"/>
                  <w:tcBorders>
                    <w:top w:val="nil"/>
                    <w:left w:val="nil"/>
                    <w:bottom w:val="single" w:sz="5" w:space="0" w:color="CDCDCD"/>
                    <w:right w:val="single" w:sz="5" w:space="0" w:color="E2E2E2"/>
                  </w:tcBorders>
                </w:tcPr>
                <w:p w14:paraId="06236D22" w14:textId="77777777" w:rsidR="004511EF" w:rsidRDefault="00000000">
                  <w:pPr>
                    <w:spacing w:after="0" w:line="259" w:lineRule="auto"/>
                    <w:ind w:left="0" w:firstLine="0"/>
                  </w:pPr>
                  <w:r>
                    <w:t>Lower end of the range</w:t>
                  </w:r>
                </w:p>
              </w:tc>
              <w:tc>
                <w:tcPr>
                  <w:tcW w:w="2092" w:type="dxa"/>
                  <w:tcBorders>
                    <w:top w:val="nil"/>
                    <w:left w:val="single" w:sz="5" w:space="0" w:color="E2E2E2"/>
                    <w:bottom w:val="single" w:sz="5" w:space="0" w:color="CDCDCD"/>
                    <w:right w:val="nil"/>
                  </w:tcBorders>
                </w:tcPr>
                <w:p w14:paraId="181E58C4" w14:textId="77777777" w:rsidR="004511EF" w:rsidRDefault="00000000">
                  <w:pPr>
                    <w:spacing w:after="0" w:line="259" w:lineRule="auto"/>
                    <w:ind w:left="6" w:firstLine="0"/>
                  </w:pPr>
                  <w:r>
                    <w:t>Upper end of the range</w:t>
                  </w:r>
                </w:p>
              </w:tc>
            </w:tr>
            <w:tr w:rsidR="004511EF" w14:paraId="450E795E" w14:textId="77777777">
              <w:trPr>
                <w:trHeight w:val="252"/>
              </w:trPr>
              <w:tc>
                <w:tcPr>
                  <w:tcW w:w="3421" w:type="dxa"/>
                  <w:tcBorders>
                    <w:top w:val="single" w:sz="5" w:space="0" w:color="CDCDCD"/>
                    <w:left w:val="nil"/>
                    <w:bottom w:val="single" w:sz="5" w:space="0" w:color="CDCDCD"/>
                    <w:right w:val="single" w:sz="5" w:space="0" w:color="E2E2E2"/>
                  </w:tcBorders>
                </w:tcPr>
                <w:p w14:paraId="3A05A2EE" w14:textId="77777777" w:rsidR="004511EF" w:rsidRDefault="00000000">
                  <w:pPr>
                    <w:spacing w:after="0" w:line="259" w:lineRule="auto"/>
                    <w:ind w:left="0" w:firstLine="0"/>
                  </w:pPr>
                  <w:r>
                    <w:t>1: Room air currents minimal or favourable to capture</w:t>
                  </w:r>
                </w:p>
              </w:tc>
              <w:tc>
                <w:tcPr>
                  <w:tcW w:w="2092" w:type="dxa"/>
                  <w:tcBorders>
                    <w:top w:val="single" w:sz="5" w:space="0" w:color="CDCDCD"/>
                    <w:left w:val="single" w:sz="5" w:space="0" w:color="E2E2E2"/>
                    <w:bottom w:val="single" w:sz="5" w:space="0" w:color="CDCDCD"/>
                    <w:right w:val="nil"/>
                  </w:tcBorders>
                </w:tcPr>
                <w:p w14:paraId="05486319" w14:textId="77777777" w:rsidR="004511EF" w:rsidRDefault="00000000">
                  <w:pPr>
                    <w:spacing w:after="0" w:line="259" w:lineRule="auto"/>
                    <w:ind w:left="6" w:firstLine="0"/>
                  </w:pPr>
                  <w:r>
                    <w:t>1: Disturbing room air currents</w:t>
                  </w:r>
                </w:p>
              </w:tc>
            </w:tr>
            <w:tr w:rsidR="004511EF" w14:paraId="5EB01E2D" w14:textId="77777777">
              <w:trPr>
                <w:trHeight w:val="252"/>
              </w:trPr>
              <w:tc>
                <w:tcPr>
                  <w:tcW w:w="3421" w:type="dxa"/>
                  <w:tcBorders>
                    <w:top w:val="single" w:sz="5" w:space="0" w:color="CDCDCD"/>
                    <w:left w:val="nil"/>
                    <w:bottom w:val="single" w:sz="5" w:space="0" w:color="CDCDCD"/>
                    <w:right w:val="single" w:sz="5" w:space="0" w:color="E2E2E2"/>
                  </w:tcBorders>
                </w:tcPr>
                <w:p w14:paraId="5752E955" w14:textId="77777777" w:rsidR="004511EF" w:rsidRDefault="00000000">
                  <w:pPr>
                    <w:spacing w:after="0" w:line="259" w:lineRule="auto"/>
                    <w:ind w:left="0" w:right="10" w:firstLine="0"/>
                    <w:jc w:val="center"/>
                  </w:pPr>
                  <w:r>
                    <w:t>2: Contaminants of low toxicity or of nuisance value only</w:t>
                  </w:r>
                </w:p>
              </w:tc>
              <w:tc>
                <w:tcPr>
                  <w:tcW w:w="2092" w:type="dxa"/>
                  <w:tcBorders>
                    <w:top w:val="single" w:sz="5" w:space="0" w:color="CDCDCD"/>
                    <w:left w:val="single" w:sz="5" w:space="0" w:color="E2E2E2"/>
                    <w:bottom w:val="single" w:sz="5" w:space="0" w:color="CDCDCD"/>
                    <w:right w:val="nil"/>
                  </w:tcBorders>
                </w:tcPr>
                <w:p w14:paraId="22CE4815" w14:textId="77777777" w:rsidR="004511EF" w:rsidRDefault="00000000">
                  <w:pPr>
                    <w:spacing w:after="0" w:line="259" w:lineRule="auto"/>
                    <w:ind w:left="6" w:firstLine="0"/>
                  </w:pPr>
                  <w:r>
                    <w:t>2: Contaminants of high toxicity</w:t>
                  </w:r>
                </w:p>
              </w:tc>
            </w:tr>
            <w:tr w:rsidR="004511EF" w14:paraId="5D64E7CD" w14:textId="77777777">
              <w:trPr>
                <w:trHeight w:val="252"/>
              </w:trPr>
              <w:tc>
                <w:tcPr>
                  <w:tcW w:w="3421" w:type="dxa"/>
                  <w:tcBorders>
                    <w:top w:val="single" w:sz="5" w:space="0" w:color="CDCDCD"/>
                    <w:left w:val="nil"/>
                    <w:bottom w:val="single" w:sz="5" w:space="0" w:color="CDCDCD"/>
                    <w:right w:val="single" w:sz="5" w:space="0" w:color="E2E2E2"/>
                  </w:tcBorders>
                </w:tcPr>
                <w:p w14:paraId="2582884E" w14:textId="77777777" w:rsidR="004511EF" w:rsidRDefault="00000000">
                  <w:pPr>
                    <w:spacing w:after="0" w:line="259" w:lineRule="auto"/>
                    <w:ind w:left="0" w:firstLine="0"/>
                  </w:pPr>
                  <w:r>
                    <w:t>3: Intermittent, low production.</w:t>
                  </w:r>
                </w:p>
              </w:tc>
              <w:tc>
                <w:tcPr>
                  <w:tcW w:w="2092" w:type="dxa"/>
                  <w:tcBorders>
                    <w:top w:val="single" w:sz="5" w:space="0" w:color="CDCDCD"/>
                    <w:left w:val="single" w:sz="5" w:space="0" w:color="E2E2E2"/>
                    <w:bottom w:val="single" w:sz="5" w:space="0" w:color="CDCDCD"/>
                    <w:right w:val="nil"/>
                  </w:tcBorders>
                </w:tcPr>
                <w:p w14:paraId="1BB3D7A7" w14:textId="77777777" w:rsidR="004511EF" w:rsidRDefault="00000000">
                  <w:pPr>
                    <w:spacing w:after="0" w:line="259" w:lineRule="auto"/>
                    <w:ind w:left="6" w:firstLine="0"/>
                  </w:pPr>
                  <w:r>
                    <w:t>3: High production, heavy use</w:t>
                  </w:r>
                </w:p>
              </w:tc>
            </w:tr>
            <w:tr w:rsidR="004511EF" w14:paraId="0E634FD1" w14:textId="77777777">
              <w:trPr>
                <w:trHeight w:val="246"/>
              </w:trPr>
              <w:tc>
                <w:tcPr>
                  <w:tcW w:w="3421" w:type="dxa"/>
                  <w:tcBorders>
                    <w:top w:val="single" w:sz="5" w:space="0" w:color="CDCDCD"/>
                    <w:left w:val="nil"/>
                    <w:bottom w:val="nil"/>
                    <w:right w:val="single" w:sz="5" w:space="0" w:color="E2E2E2"/>
                  </w:tcBorders>
                </w:tcPr>
                <w:p w14:paraId="031D7DEA" w14:textId="77777777" w:rsidR="004511EF" w:rsidRDefault="00000000">
                  <w:pPr>
                    <w:spacing w:after="0" w:line="259" w:lineRule="auto"/>
                    <w:ind w:left="0" w:firstLine="0"/>
                  </w:pPr>
                  <w:r>
                    <w:t>4: Large hood or large air mass in motion</w:t>
                  </w:r>
                </w:p>
              </w:tc>
              <w:tc>
                <w:tcPr>
                  <w:tcW w:w="2092" w:type="dxa"/>
                  <w:tcBorders>
                    <w:top w:val="single" w:sz="5" w:space="0" w:color="CDCDCD"/>
                    <w:left w:val="single" w:sz="5" w:space="0" w:color="E2E2E2"/>
                    <w:bottom w:val="nil"/>
                    <w:right w:val="nil"/>
                  </w:tcBorders>
                </w:tcPr>
                <w:p w14:paraId="1D7436B4" w14:textId="77777777" w:rsidR="004511EF" w:rsidRDefault="00000000">
                  <w:pPr>
                    <w:spacing w:after="0" w:line="259" w:lineRule="auto"/>
                    <w:ind w:left="1" w:firstLine="0"/>
                    <w:jc w:val="center"/>
                  </w:pPr>
                  <w:r>
                    <w:t>4: Small hood - local control only</w:t>
                  </w:r>
                </w:p>
              </w:tc>
            </w:tr>
          </w:tbl>
          <w:p w14:paraId="12F9C6CA" w14:textId="77777777" w:rsidR="004511EF" w:rsidRDefault="00000000">
            <w:pPr>
              <w:spacing w:after="0" w:line="274" w:lineRule="auto"/>
              <w:ind w:left="0" w:firstLine="0"/>
            </w:pPr>
            <w:r>
              <w:t>Simple theory shows that air velocity falls rapidly with distance away from the opening of a simple extraction pipe. Velocity generally decreases with the square of distance from the extraction point (in simple cases). Therefore the air speed at the extraction point should be adjusted, accordingly, after reference to distance from the contaminating source. The air velocity at the extraction fan, for example, should be a minimum of</w:t>
            </w:r>
          </w:p>
          <w:p w14:paraId="134C0043" w14:textId="77777777" w:rsidR="004511EF" w:rsidRDefault="00000000">
            <w:pPr>
              <w:spacing w:after="0" w:line="259" w:lineRule="auto"/>
              <w:ind w:left="0" w:right="15" w:firstLine="0"/>
            </w:pPr>
            <w:r>
              <w:t>1-2 m/s (200-400 f/min.) for extraction of solvents generated in a tank 2 meters distant from the extraction point. Other mechanical considerations, producing performance deficits within the extraction apparatus, make it essential that theoretical air velocities are multiplied by factors of 10 or more when extraction systems are installed or used.</w:t>
            </w:r>
          </w:p>
        </w:tc>
      </w:tr>
      <w:tr w:rsidR="004511EF" w14:paraId="1BAB7E66" w14:textId="77777777">
        <w:trPr>
          <w:trHeight w:val="1018"/>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173F748C" w14:textId="77777777" w:rsidR="004511EF" w:rsidRDefault="00000000">
            <w:pPr>
              <w:spacing w:after="0" w:line="259" w:lineRule="auto"/>
              <w:ind w:left="0" w:right="8" w:firstLine="0"/>
              <w:jc w:val="right"/>
            </w:pPr>
            <w:r>
              <w:rPr>
                <w:b/>
              </w:rPr>
              <w:t>Personal protection</w:t>
            </w:r>
          </w:p>
        </w:tc>
        <w:tc>
          <w:tcPr>
            <w:tcW w:w="8458" w:type="dxa"/>
            <w:tcBorders>
              <w:top w:val="single" w:sz="5" w:space="0" w:color="CDCDCD"/>
              <w:left w:val="single" w:sz="5" w:space="0" w:color="2C98E5"/>
              <w:bottom w:val="single" w:sz="5" w:space="0" w:color="CDCDCD"/>
              <w:right w:val="nil"/>
            </w:tcBorders>
          </w:tcPr>
          <w:p w14:paraId="7866D2A2" w14:textId="77777777" w:rsidR="004511EF" w:rsidRDefault="00000000">
            <w:pPr>
              <w:spacing w:after="0" w:line="259" w:lineRule="auto"/>
              <w:ind w:left="0" w:firstLine="0"/>
            </w:pPr>
            <w:r>
              <w:rPr>
                <w:rFonts w:ascii="Calibri" w:eastAsia="Calibri" w:hAnsi="Calibri" w:cs="Calibri"/>
                <w:noProof/>
                <w:sz w:val="22"/>
              </w:rPr>
              <mc:AlternateContent>
                <mc:Choice Requires="wpg">
                  <w:drawing>
                    <wp:inline distT="0" distB="0" distL="0" distR="0" wp14:anchorId="2791E714" wp14:editId="235AAAEE">
                      <wp:extent cx="2250954" cy="517287"/>
                      <wp:effectExtent l="0" t="0" r="0" b="0"/>
                      <wp:docPr id="26407" name="Group 26407"/>
                      <wp:cNvGraphicFramePr/>
                      <a:graphic xmlns:a="http://schemas.openxmlformats.org/drawingml/2006/main">
                        <a:graphicData uri="http://schemas.microsoft.com/office/word/2010/wordprocessingGroup">
                          <wpg:wgp>
                            <wpg:cNvGrpSpPr/>
                            <wpg:grpSpPr>
                              <a:xfrm>
                                <a:off x="0" y="0"/>
                                <a:ext cx="2250954" cy="517287"/>
                                <a:chOff x="0" y="0"/>
                                <a:chExt cx="2250954" cy="517287"/>
                              </a:xfrm>
                            </wpg:grpSpPr>
                            <pic:pic xmlns:pic="http://schemas.openxmlformats.org/drawingml/2006/picture">
                              <pic:nvPicPr>
                                <pic:cNvPr id="767" name="Picture 767"/>
                                <pic:cNvPicPr/>
                              </pic:nvPicPr>
                              <pic:blipFill>
                                <a:blip r:embed="rId14"/>
                                <a:stretch>
                                  <a:fillRect/>
                                </a:stretch>
                              </pic:blipFill>
                              <pic:spPr>
                                <a:xfrm>
                                  <a:off x="0" y="2"/>
                                  <a:ext cx="517285" cy="517285"/>
                                </a:xfrm>
                                <a:prstGeom prst="rect">
                                  <a:avLst/>
                                </a:prstGeom>
                              </pic:spPr>
                            </pic:pic>
                            <pic:pic xmlns:pic="http://schemas.openxmlformats.org/drawingml/2006/picture">
                              <pic:nvPicPr>
                                <pic:cNvPr id="769" name="Picture 769"/>
                                <pic:cNvPicPr/>
                              </pic:nvPicPr>
                              <pic:blipFill>
                                <a:blip r:embed="rId15"/>
                                <a:stretch>
                                  <a:fillRect/>
                                </a:stretch>
                              </pic:blipFill>
                              <pic:spPr>
                                <a:xfrm>
                                  <a:off x="577883" y="1"/>
                                  <a:ext cx="517281" cy="517281"/>
                                </a:xfrm>
                                <a:prstGeom prst="rect">
                                  <a:avLst/>
                                </a:prstGeom>
                              </pic:spPr>
                            </pic:pic>
                            <pic:pic xmlns:pic="http://schemas.openxmlformats.org/drawingml/2006/picture">
                              <pic:nvPicPr>
                                <pic:cNvPr id="771" name="Picture 771"/>
                                <pic:cNvPicPr/>
                              </pic:nvPicPr>
                              <pic:blipFill>
                                <a:blip r:embed="rId16"/>
                                <a:stretch>
                                  <a:fillRect/>
                                </a:stretch>
                              </pic:blipFill>
                              <pic:spPr>
                                <a:xfrm>
                                  <a:off x="1155761" y="0"/>
                                  <a:ext cx="517277" cy="517277"/>
                                </a:xfrm>
                                <a:prstGeom prst="rect">
                                  <a:avLst/>
                                </a:prstGeom>
                              </pic:spPr>
                            </pic:pic>
                            <pic:pic xmlns:pic="http://schemas.openxmlformats.org/drawingml/2006/picture">
                              <pic:nvPicPr>
                                <pic:cNvPr id="773" name="Picture 773"/>
                                <pic:cNvPicPr/>
                              </pic:nvPicPr>
                              <pic:blipFill>
                                <a:blip r:embed="rId17"/>
                                <a:stretch>
                                  <a:fillRect/>
                                </a:stretch>
                              </pic:blipFill>
                              <pic:spPr>
                                <a:xfrm>
                                  <a:off x="1733681" y="0"/>
                                  <a:ext cx="517273" cy="517273"/>
                                </a:xfrm>
                                <a:prstGeom prst="rect">
                                  <a:avLst/>
                                </a:prstGeom>
                              </pic:spPr>
                            </pic:pic>
                          </wpg:wgp>
                        </a:graphicData>
                      </a:graphic>
                    </wp:inline>
                  </w:drawing>
                </mc:Choice>
                <mc:Fallback xmlns:a="http://schemas.openxmlformats.org/drawingml/2006/main">
                  <w:pict>
                    <v:group id="Group 26407" style="width:177.24pt;height:40.7313pt;mso-position-horizontal-relative:char;mso-position-vertical-relative:line" coordsize="22509,5172">
                      <v:shape id="Picture 767" style="position:absolute;width:5172;height:5172;left:0;top:0;" filled="f">
                        <v:imagedata r:id="rId20"/>
                      </v:shape>
                      <v:shape id="Picture 769" style="position:absolute;width:5172;height:5172;left:5778;top:0;" filled="f">
                        <v:imagedata r:id="rId21"/>
                      </v:shape>
                      <v:shape id="Picture 771" style="position:absolute;width:5172;height:5172;left:11557;top:0;" filled="f">
                        <v:imagedata r:id="rId22"/>
                      </v:shape>
                      <v:shape id="Picture 773" style="position:absolute;width:5172;height:5172;left:17336;top:0;" filled="f">
                        <v:imagedata r:id="rId23"/>
                      </v:shape>
                    </v:group>
                  </w:pict>
                </mc:Fallback>
              </mc:AlternateContent>
            </w:r>
          </w:p>
        </w:tc>
      </w:tr>
      <w:tr w:rsidR="004511EF" w14:paraId="4BA982BA" w14:textId="77777777">
        <w:trPr>
          <w:trHeight w:val="1593"/>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1D1CD81D" w14:textId="77777777" w:rsidR="004511EF" w:rsidRDefault="00000000">
            <w:pPr>
              <w:spacing w:after="0" w:line="259" w:lineRule="auto"/>
              <w:ind w:left="415" w:firstLine="0"/>
            </w:pPr>
            <w:r>
              <w:rPr>
                <w:b/>
              </w:rPr>
              <w:t>Eye and face protection</w:t>
            </w:r>
          </w:p>
        </w:tc>
        <w:tc>
          <w:tcPr>
            <w:tcW w:w="8458" w:type="dxa"/>
            <w:tcBorders>
              <w:top w:val="single" w:sz="5" w:space="0" w:color="CDCDCD"/>
              <w:left w:val="single" w:sz="5" w:space="0" w:color="2C98E5"/>
              <w:bottom w:val="single" w:sz="5" w:space="0" w:color="CDCDCD"/>
              <w:right w:val="nil"/>
            </w:tcBorders>
          </w:tcPr>
          <w:p w14:paraId="769B87D4" w14:textId="77777777" w:rsidR="004511EF" w:rsidRDefault="00000000">
            <w:pPr>
              <w:spacing w:after="0" w:line="302" w:lineRule="auto"/>
              <w:ind w:right="5644" w:firstLine="0"/>
            </w:pPr>
            <w:r>
              <w:rPr>
                <w:noProof/>
              </w:rPr>
              <w:drawing>
                <wp:inline distT="0" distB="0" distL="0" distR="0" wp14:anchorId="685C3CEF" wp14:editId="359A79D0">
                  <wp:extent cx="22823" cy="38053"/>
                  <wp:effectExtent l="0" t="0" r="0" b="0"/>
                  <wp:docPr id="722" name="Picture 722"/>
                  <wp:cNvGraphicFramePr/>
                  <a:graphic xmlns:a="http://schemas.openxmlformats.org/drawingml/2006/main">
                    <a:graphicData uri="http://schemas.openxmlformats.org/drawingml/2006/picture">
                      <pic:pic xmlns:pic="http://schemas.openxmlformats.org/drawingml/2006/picture">
                        <pic:nvPicPr>
                          <pic:cNvPr id="722" name="Picture 722"/>
                          <pic:cNvPicPr/>
                        </pic:nvPicPr>
                        <pic:blipFill>
                          <a:blip r:embed="rId7"/>
                          <a:stretch>
                            <a:fillRect/>
                          </a:stretch>
                        </pic:blipFill>
                        <pic:spPr>
                          <a:xfrm>
                            <a:off x="0" y="0"/>
                            <a:ext cx="22823" cy="38053"/>
                          </a:xfrm>
                          <a:prstGeom prst="rect">
                            <a:avLst/>
                          </a:prstGeom>
                        </pic:spPr>
                      </pic:pic>
                    </a:graphicData>
                  </a:graphic>
                </wp:inline>
              </w:drawing>
            </w:r>
            <w:r>
              <w:t xml:space="preserve"> Safety glasses with side shields </w:t>
            </w:r>
            <w:r>
              <w:rPr>
                <w:noProof/>
              </w:rPr>
              <w:drawing>
                <wp:inline distT="0" distB="0" distL="0" distR="0" wp14:anchorId="023FE401" wp14:editId="681A99C2">
                  <wp:extent cx="22823" cy="38053"/>
                  <wp:effectExtent l="0" t="0" r="0" b="0"/>
                  <wp:docPr id="724" name="Picture 724"/>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7"/>
                          <a:stretch>
                            <a:fillRect/>
                          </a:stretch>
                        </pic:blipFill>
                        <pic:spPr>
                          <a:xfrm>
                            <a:off x="0" y="0"/>
                            <a:ext cx="22823" cy="38053"/>
                          </a:xfrm>
                          <a:prstGeom prst="rect">
                            <a:avLst/>
                          </a:prstGeom>
                        </pic:spPr>
                      </pic:pic>
                    </a:graphicData>
                  </a:graphic>
                </wp:inline>
              </w:drawing>
            </w:r>
            <w:r>
              <w:t xml:space="preserve"> Chemical goggles.</w:t>
            </w:r>
          </w:p>
          <w:p w14:paraId="47B6D22A" w14:textId="77777777" w:rsidR="004511EF" w:rsidRDefault="00000000">
            <w:pPr>
              <w:spacing w:after="0" w:line="259" w:lineRule="auto"/>
              <w:ind w:left="240" w:right="4" w:hanging="120"/>
            </w:pPr>
            <w:r>
              <w:rPr>
                <w:noProof/>
              </w:rPr>
              <w:drawing>
                <wp:inline distT="0" distB="0" distL="0" distR="0" wp14:anchorId="5F898570" wp14:editId="39D101FD">
                  <wp:extent cx="22823" cy="38053"/>
                  <wp:effectExtent l="0" t="0" r="0" b="0"/>
                  <wp:docPr id="726" name="Picture 726"/>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7"/>
                          <a:stretch>
                            <a:fillRect/>
                          </a:stretch>
                        </pic:blipFill>
                        <pic:spPr>
                          <a:xfrm>
                            <a:off x="0" y="0"/>
                            <a:ext cx="22823" cy="38053"/>
                          </a:xfrm>
                          <a:prstGeom prst="rect">
                            <a:avLst/>
                          </a:prstGeom>
                        </pic:spPr>
                      </pic:pic>
                    </a:graphicData>
                  </a:graphic>
                </wp:inline>
              </w:drawing>
            </w:r>
            <w:r>
              <w:t xml:space="preserve"> Contact lenses may pose a special hazard; soft contact lenses may absorb and concentrate irritants. A written policy document, describing the wearing of lenses or restrictions on use, should be created for each workplace or task. This should include a review of lens absorption and adsorption for the class of chemicals in use and an account of injury experience. Medical and first-aid personnel should be trained in their removal and suitable equipment should be readily available. In the event of chemical exposure, begin eye irrigation immediately and remove contact lens as soon as practicable. Lens should be removed at the first signs of eye redness or irritation - lens should be removed in a clean environment only after workers have washed hands thoroughly. [CDC NIOSH Current Intelligence Bulletin 59], [AS/NZS 1336 or national equivalent]</w:t>
            </w:r>
          </w:p>
        </w:tc>
      </w:tr>
      <w:tr w:rsidR="004511EF" w14:paraId="4CFD0436"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10901DF" w14:textId="77777777" w:rsidR="004511EF" w:rsidRDefault="00000000">
            <w:pPr>
              <w:spacing w:after="0" w:line="259" w:lineRule="auto"/>
              <w:ind w:left="0" w:right="8" w:firstLine="0"/>
              <w:jc w:val="right"/>
            </w:pPr>
            <w:r>
              <w:rPr>
                <w:b/>
              </w:rPr>
              <w:t>Skin protection</w:t>
            </w:r>
          </w:p>
        </w:tc>
        <w:tc>
          <w:tcPr>
            <w:tcW w:w="8458" w:type="dxa"/>
            <w:tcBorders>
              <w:top w:val="single" w:sz="5" w:space="0" w:color="CDCDCD"/>
              <w:left w:val="single" w:sz="5" w:space="0" w:color="2C98E5"/>
              <w:bottom w:val="single" w:sz="5" w:space="0" w:color="CDCDCD"/>
              <w:right w:val="nil"/>
            </w:tcBorders>
          </w:tcPr>
          <w:p w14:paraId="11999BDC" w14:textId="77777777" w:rsidR="004511EF" w:rsidRDefault="00000000">
            <w:pPr>
              <w:spacing w:after="0" w:line="259" w:lineRule="auto"/>
              <w:ind w:left="0" w:firstLine="0"/>
            </w:pPr>
            <w:r>
              <w:t>See Hand protection below</w:t>
            </w:r>
          </w:p>
        </w:tc>
      </w:tr>
      <w:tr w:rsidR="004511EF" w14:paraId="77D5018E" w14:textId="77777777">
        <w:trPr>
          <w:trHeight w:val="6403"/>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21977BC9" w14:textId="77777777" w:rsidR="004511EF" w:rsidRDefault="00000000">
            <w:pPr>
              <w:spacing w:after="0" w:line="259" w:lineRule="auto"/>
              <w:ind w:left="0" w:right="8" w:firstLine="0"/>
              <w:jc w:val="right"/>
            </w:pPr>
            <w:r>
              <w:rPr>
                <w:b/>
              </w:rPr>
              <w:lastRenderedPageBreak/>
              <w:t>Hands/feet protection</w:t>
            </w:r>
          </w:p>
        </w:tc>
        <w:tc>
          <w:tcPr>
            <w:tcW w:w="8458" w:type="dxa"/>
            <w:tcBorders>
              <w:top w:val="single" w:sz="5" w:space="0" w:color="CDCDCD"/>
              <w:left w:val="single" w:sz="5" w:space="0" w:color="2C98E5"/>
              <w:bottom w:val="single" w:sz="5" w:space="0" w:color="CDCDCD"/>
              <w:right w:val="nil"/>
            </w:tcBorders>
            <w:vAlign w:val="center"/>
          </w:tcPr>
          <w:p w14:paraId="4B74A4A3" w14:textId="77777777" w:rsidR="004511EF" w:rsidRDefault="00000000">
            <w:pPr>
              <w:spacing w:after="9" w:line="259" w:lineRule="auto"/>
              <w:ind w:left="0" w:firstLine="0"/>
            </w:pPr>
            <w:r>
              <w:t>Wear general protective gloves, eg. light weight rubber gloves.</w:t>
            </w:r>
          </w:p>
          <w:p w14:paraId="54DCDA27" w14:textId="77777777" w:rsidR="004511EF" w:rsidRDefault="00000000">
            <w:pPr>
              <w:spacing w:after="0" w:line="274" w:lineRule="auto"/>
              <w:ind w:left="0" w:firstLine="0"/>
            </w:pPr>
            <w:r>
              <w:t>The selection of suitable gloves does not only depend on the material, but also on further marks of quality which vary from manufacturer to manufacturer. Where the chemical is a preparation of several substances, the resistance of the glove material can not be calculated in advance and has therefore to be checked prior to the application.</w:t>
            </w:r>
          </w:p>
          <w:p w14:paraId="37A9FB4F" w14:textId="77777777" w:rsidR="004511EF" w:rsidRDefault="00000000">
            <w:pPr>
              <w:spacing w:after="0" w:line="274" w:lineRule="auto"/>
              <w:ind w:left="0" w:firstLine="0"/>
            </w:pPr>
            <w:r>
              <w:t>The exact break through time for substances has to be obtained from the manufacturer of the protective gloves and has to be observed when making a final choice.</w:t>
            </w:r>
          </w:p>
          <w:p w14:paraId="0F1AEA2E" w14:textId="77777777" w:rsidR="004511EF" w:rsidRDefault="00000000">
            <w:pPr>
              <w:spacing w:after="0" w:line="274" w:lineRule="auto"/>
              <w:ind w:left="0" w:right="32" w:firstLine="0"/>
            </w:pPr>
            <w:r>
              <w:t>Personal hygiene is a key element of effective hand care. Gloves must only be worn on clean hands. After using gloves, hands should be washed and dried thoroughly. Application of a non-perfumed moisturiser is recommended.</w:t>
            </w:r>
          </w:p>
          <w:p w14:paraId="1696B071" w14:textId="77777777" w:rsidR="004511EF" w:rsidRDefault="00000000">
            <w:pPr>
              <w:spacing w:after="22" w:line="259" w:lineRule="auto"/>
              <w:ind w:left="0" w:firstLine="0"/>
            </w:pPr>
            <w:r>
              <w:t>Suitability and durability of glove type is dependent on usage. Important factors in the selection of gloves include:</w:t>
            </w:r>
          </w:p>
          <w:p w14:paraId="2DFBAEB3" w14:textId="77777777" w:rsidR="004511EF" w:rsidRDefault="00000000">
            <w:pPr>
              <w:spacing w:after="26" w:line="259" w:lineRule="auto"/>
              <w:ind w:left="4" w:firstLine="0"/>
            </w:pPr>
            <w:r>
              <w:t>· frequency and duration of contact,</w:t>
            </w:r>
          </w:p>
          <w:p w14:paraId="2B69E617" w14:textId="77777777" w:rsidR="004511EF" w:rsidRDefault="00000000">
            <w:pPr>
              <w:spacing w:after="26" w:line="259" w:lineRule="auto"/>
              <w:ind w:left="4" w:firstLine="0"/>
            </w:pPr>
            <w:r>
              <w:t>· chemical resistance of glove material,</w:t>
            </w:r>
          </w:p>
          <w:p w14:paraId="18ACCAC3" w14:textId="77777777" w:rsidR="004511EF" w:rsidRDefault="00000000">
            <w:pPr>
              <w:spacing w:after="26" w:line="259" w:lineRule="auto"/>
              <w:ind w:left="4" w:firstLine="0"/>
            </w:pPr>
            <w:r>
              <w:t>· glove thickness and</w:t>
            </w:r>
          </w:p>
          <w:p w14:paraId="37EB5C7A" w14:textId="77777777" w:rsidR="004511EF" w:rsidRDefault="00000000">
            <w:pPr>
              <w:spacing w:after="14" w:line="259" w:lineRule="auto"/>
              <w:ind w:left="4" w:firstLine="0"/>
            </w:pPr>
            <w:r>
              <w:t>· dexterity</w:t>
            </w:r>
          </w:p>
          <w:p w14:paraId="5B4792A7" w14:textId="77777777" w:rsidR="004511EF" w:rsidRDefault="00000000">
            <w:pPr>
              <w:spacing w:after="22" w:line="259" w:lineRule="auto"/>
              <w:ind w:left="0" w:firstLine="0"/>
            </w:pPr>
            <w:r>
              <w:t>Select gloves tested to a relevant standard (e.g. Europe EN 374, US F739, AS/NZS 2161.1 or national equivalent).</w:t>
            </w:r>
          </w:p>
          <w:p w14:paraId="63D204CE" w14:textId="77777777" w:rsidR="004511EF" w:rsidRDefault="00000000">
            <w:pPr>
              <w:spacing w:after="8" w:line="281" w:lineRule="auto"/>
              <w:ind w:left="0" w:firstLine="4"/>
            </w:pPr>
            <w:r>
              <w:t>· When prolonged or frequently repeated contact may occur, a glove with a protection class of 5 or higher (breakthrough time greater than 240 minutes according to EN 374, AS/NZS 2161.10.1 or national equivalent) is recommended.</w:t>
            </w:r>
          </w:p>
          <w:p w14:paraId="0B0F4182" w14:textId="77777777" w:rsidR="004511EF" w:rsidRDefault="00000000">
            <w:pPr>
              <w:spacing w:after="8" w:line="281" w:lineRule="auto"/>
              <w:ind w:left="0" w:firstLine="4"/>
            </w:pPr>
            <w:r>
              <w:t>· When only brief contact is expected, a glove with a protection class of 3 or higher (breakthrough time greater than 60 minutes according to EN 374, AS/NZS 2161.10.1 or national equivalent) is recommended.</w:t>
            </w:r>
          </w:p>
          <w:p w14:paraId="6350D691" w14:textId="77777777" w:rsidR="004511EF" w:rsidRDefault="00000000">
            <w:pPr>
              <w:spacing w:after="0" w:line="302" w:lineRule="auto"/>
              <w:ind w:left="4" w:right="203" w:firstLine="0"/>
            </w:pPr>
            <w:r>
              <w:t>· Some glove polymer types are less affected by movement and this should be taken into account when considering gloves for long-term use. · Contaminated gloves should be replaced.</w:t>
            </w:r>
          </w:p>
          <w:p w14:paraId="2F445750" w14:textId="77777777" w:rsidR="004511EF" w:rsidRDefault="00000000">
            <w:pPr>
              <w:spacing w:after="22" w:line="259" w:lineRule="auto"/>
              <w:ind w:left="0" w:firstLine="0"/>
            </w:pPr>
            <w:r>
              <w:t>As defined in ASTM F-739-96 in any application, gloves are rated as:</w:t>
            </w:r>
          </w:p>
          <w:p w14:paraId="6BD65B59" w14:textId="77777777" w:rsidR="004511EF" w:rsidRDefault="00000000">
            <w:pPr>
              <w:spacing w:after="26" w:line="259" w:lineRule="auto"/>
              <w:ind w:left="4" w:firstLine="0"/>
            </w:pPr>
            <w:r>
              <w:t>· Excellent when breakthrough time &gt; 480 min</w:t>
            </w:r>
          </w:p>
          <w:p w14:paraId="197B4385" w14:textId="77777777" w:rsidR="004511EF" w:rsidRDefault="00000000">
            <w:pPr>
              <w:spacing w:after="26" w:line="259" w:lineRule="auto"/>
              <w:ind w:left="4" w:firstLine="0"/>
            </w:pPr>
            <w:r>
              <w:t>· Good when breakthrough time &gt; 20 min</w:t>
            </w:r>
          </w:p>
          <w:p w14:paraId="28DA053B" w14:textId="77777777" w:rsidR="004511EF" w:rsidRDefault="00000000">
            <w:pPr>
              <w:spacing w:after="0" w:line="302" w:lineRule="auto"/>
              <w:ind w:left="4" w:right="5944" w:firstLine="0"/>
            </w:pPr>
            <w:r>
              <w:t>· Fair when breakthrough time &lt; 20 min · Poor when glove material degrades</w:t>
            </w:r>
          </w:p>
          <w:p w14:paraId="4F077FF3" w14:textId="77777777" w:rsidR="004511EF" w:rsidRDefault="00000000">
            <w:pPr>
              <w:spacing w:after="9" w:line="259" w:lineRule="auto"/>
              <w:ind w:left="0" w:firstLine="0"/>
            </w:pPr>
            <w:r>
              <w:t>For general applications, gloves with a thickness typically greater than 0.35 mm, are recommended.</w:t>
            </w:r>
          </w:p>
          <w:p w14:paraId="6DC46D1C" w14:textId="77777777" w:rsidR="004511EF" w:rsidRDefault="00000000">
            <w:pPr>
              <w:spacing w:after="0" w:line="274" w:lineRule="auto"/>
              <w:ind w:left="0" w:firstLine="0"/>
            </w:pPr>
            <w:r>
              <w:t>It should be emphasised that glove thickness is not necessarily a good predictor of glove resistance to a specific chemical, as the permeation efficiency of the glove will be dependent on the exact composition of the glove material. Therefore, glove selection should also be based on consideration of the task requirements and knowledge of breakthrough times.</w:t>
            </w:r>
          </w:p>
          <w:p w14:paraId="239AB13A" w14:textId="77777777" w:rsidR="004511EF" w:rsidRDefault="00000000">
            <w:pPr>
              <w:spacing w:after="0" w:line="274" w:lineRule="auto"/>
              <w:ind w:left="0" w:firstLine="0"/>
            </w:pPr>
            <w:r>
              <w:t>Glove thickness may also vary depending on the glove manufacturer, the glove type and the glove model. Therefore, the manufacturers technical data should always be taken into account to ensure selection of the most appropriate glove for the task.</w:t>
            </w:r>
          </w:p>
          <w:p w14:paraId="008DC0D6" w14:textId="77777777" w:rsidR="004511EF" w:rsidRDefault="00000000">
            <w:pPr>
              <w:spacing w:after="22" w:line="259" w:lineRule="auto"/>
              <w:ind w:left="0" w:firstLine="0"/>
            </w:pPr>
            <w:r>
              <w:t>Note: Depending on the activity being conducted, gloves of varying thickness may be required for specific tasks. For example:</w:t>
            </w:r>
          </w:p>
          <w:p w14:paraId="592B7F26" w14:textId="77777777" w:rsidR="004511EF" w:rsidRDefault="00000000">
            <w:pPr>
              <w:spacing w:after="8" w:line="281" w:lineRule="auto"/>
              <w:ind w:left="0" w:firstLine="4"/>
            </w:pPr>
            <w:r>
              <w:t>· Thinner gloves (down to 0.1 mm or less) may be required where a high degree of manual dexterity is needed. However, these gloves are only likely to give short duration protection and would normally be just for single use applications, then disposed of.</w:t>
            </w:r>
          </w:p>
          <w:p w14:paraId="74B9B17D" w14:textId="77777777" w:rsidR="004511EF" w:rsidRDefault="00000000">
            <w:pPr>
              <w:spacing w:after="0" w:line="281" w:lineRule="auto"/>
              <w:ind w:left="0" w:firstLine="4"/>
            </w:pPr>
            <w:r>
              <w:t>· Thicker gloves (up to 3 mm or more) may be required where there is a mechanical (as well as a chemical) risk i.e. where there is abrasion or puncture potential</w:t>
            </w:r>
          </w:p>
          <w:p w14:paraId="12DB082A" w14:textId="77777777" w:rsidR="004511EF" w:rsidRDefault="00000000">
            <w:pPr>
              <w:spacing w:after="0" w:line="259" w:lineRule="auto"/>
              <w:ind w:left="0" w:firstLine="0"/>
            </w:pPr>
            <w:r>
              <w:t>Gloves must only be worn on clean hands. After using gloves, hands should be washed and dried thoroughly. Application of a non-perfumed</w:t>
            </w:r>
          </w:p>
        </w:tc>
      </w:tr>
    </w:tbl>
    <w:p w14:paraId="41A99DAC" w14:textId="77777777" w:rsidR="004511EF" w:rsidRDefault="004511EF">
      <w:pPr>
        <w:sectPr w:rsidR="004511EF">
          <w:headerReference w:type="even" r:id="rId24"/>
          <w:headerReference w:type="default" r:id="rId25"/>
          <w:footerReference w:type="even" r:id="rId26"/>
          <w:footerReference w:type="default" r:id="rId27"/>
          <w:headerReference w:type="first" r:id="rId28"/>
          <w:footerReference w:type="first" r:id="rId29"/>
          <w:pgSz w:w="11900" w:h="16840"/>
          <w:pgMar w:top="1400" w:right="1440" w:bottom="526" w:left="1440" w:header="513" w:footer="238" w:gutter="0"/>
          <w:cols w:space="720"/>
        </w:sectPr>
      </w:pPr>
    </w:p>
    <w:tbl>
      <w:tblPr>
        <w:tblStyle w:val="TableGrid"/>
        <w:tblpPr w:vertAnchor="text" w:horzAnchor="margin"/>
        <w:tblOverlap w:val="never"/>
        <w:tblW w:w="10566" w:type="dxa"/>
        <w:tblInd w:w="0" w:type="dxa"/>
        <w:tblCellMar>
          <w:top w:w="96" w:type="dxa"/>
          <w:left w:w="124" w:type="dxa"/>
          <w:bottom w:w="0" w:type="dxa"/>
          <w:right w:w="127" w:type="dxa"/>
        </w:tblCellMar>
        <w:tblLook w:val="04A0" w:firstRow="1" w:lastRow="0" w:firstColumn="1" w:lastColumn="0" w:noHBand="0" w:noVBand="1"/>
      </w:tblPr>
      <w:tblGrid>
        <w:gridCol w:w="2109"/>
        <w:gridCol w:w="8457"/>
      </w:tblGrid>
      <w:tr w:rsidR="004511EF" w14:paraId="38678049" w14:textId="77777777">
        <w:trPr>
          <w:trHeight w:val="234"/>
        </w:trPr>
        <w:tc>
          <w:tcPr>
            <w:tcW w:w="2109" w:type="dxa"/>
            <w:tcBorders>
              <w:top w:val="nil"/>
              <w:left w:val="nil"/>
              <w:bottom w:val="single" w:sz="5" w:space="0" w:color="BEBEBE"/>
              <w:right w:val="single" w:sz="5" w:space="0" w:color="2C98E5"/>
            </w:tcBorders>
            <w:shd w:val="clear" w:color="auto" w:fill="F3F3F3"/>
          </w:tcPr>
          <w:p w14:paraId="23129758" w14:textId="77777777" w:rsidR="004511EF" w:rsidRDefault="004511EF">
            <w:pPr>
              <w:spacing w:after="160" w:line="259" w:lineRule="auto"/>
              <w:ind w:left="0" w:firstLine="0"/>
            </w:pPr>
          </w:p>
        </w:tc>
        <w:tc>
          <w:tcPr>
            <w:tcW w:w="8458" w:type="dxa"/>
            <w:tcBorders>
              <w:top w:val="nil"/>
              <w:left w:val="single" w:sz="5" w:space="0" w:color="2C98E5"/>
              <w:bottom w:val="single" w:sz="5" w:space="0" w:color="CDCDCD"/>
              <w:right w:val="nil"/>
            </w:tcBorders>
          </w:tcPr>
          <w:p w14:paraId="1B44C5DD" w14:textId="77777777" w:rsidR="004511EF" w:rsidRDefault="00000000">
            <w:pPr>
              <w:spacing w:after="0" w:line="259" w:lineRule="auto"/>
              <w:ind w:left="0" w:firstLine="0"/>
            </w:pPr>
            <w:r>
              <w:t>moisturiser is recommended.</w:t>
            </w:r>
          </w:p>
        </w:tc>
      </w:tr>
      <w:tr w:rsidR="004511EF" w14:paraId="5386F15F"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5B1318E" w14:textId="77777777" w:rsidR="004511EF" w:rsidRDefault="00000000">
            <w:pPr>
              <w:spacing w:after="0" w:line="259" w:lineRule="auto"/>
              <w:ind w:left="0" w:firstLine="0"/>
              <w:jc w:val="right"/>
            </w:pPr>
            <w:r>
              <w:rPr>
                <w:b/>
              </w:rPr>
              <w:t>Body protection</w:t>
            </w:r>
          </w:p>
        </w:tc>
        <w:tc>
          <w:tcPr>
            <w:tcW w:w="8458" w:type="dxa"/>
            <w:tcBorders>
              <w:top w:val="single" w:sz="5" w:space="0" w:color="CDCDCD"/>
              <w:left w:val="single" w:sz="5" w:space="0" w:color="2C98E5"/>
              <w:bottom w:val="single" w:sz="5" w:space="0" w:color="CDCDCD"/>
              <w:right w:val="nil"/>
            </w:tcBorders>
          </w:tcPr>
          <w:p w14:paraId="29C707E7" w14:textId="77777777" w:rsidR="004511EF" w:rsidRDefault="00000000">
            <w:pPr>
              <w:spacing w:after="0" w:line="259" w:lineRule="auto"/>
              <w:ind w:left="0" w:firstLine="0"/>
            </w:pPr>
            <w:r>
              <w:t>See Other protection below</w:t>
            </w:r>
          </w:p>
        </w:tc>
      </w:tr>
      <w:tr w:rsidR="004511EF" w14:paraId="395EAFCD" w14:textId="77777777">
        <w:trPr>
          <w:trHeight w:val="930"/>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AE6BC26" w14:textId="77777777" w:rsidR="004511EF" w:rsidRDefault="00000000">
            <w:pPr>
              <w:spacing w:after="0" w:line="259" w:lineRule="auto"/>
              <w:ind w:left="0" w:firstLine="0"/>
              <w:jc w:val="right"/>
            </w:pPr>
            <w:r>
              <w:rPr>
                <w:b/>
              </w:rPr>
              <w:t>Other protection</w:t>
            </w:r>
          </w:p>
        </w:tc>
        <w:tc>
          <w:tcPr>
            <w:tcW w:w="8458" w:type="dxa"/>
            <w:tcBorders>
              <w:top w:val="single" w:sz="5" w:space="0" w:color="CDCDCD"/>
              <w:left w:val="single" w:sz="5" w:space="0" w:color="2C98E5"/>
              <w:bottom w:val="single" w:sz="5" w:space="0" w:color="CDCDCD"/>
              <w:right w:val="nil"/>
            </w:tcBorders>
          </w:tcPr>
          <w:p w14:paraId="00CCFA91" w14:textId="77777777" w:rsidR="004511EF" w:rsidRDefault="00000000">
            <w:pPr>
              <w:spacing w:after="9" w:line="259" w:lineRule="auto"/>
              <w:ind w:left="0" w:firstLine="0"/>
            </w:pPr>
            <w:r>
              <w:t>No special equipment needed when handling small quantities.</w:t>
            </w:r>
          </w:p>
          <w:p w14:paraId="52B52A6C" w14:textId="77777777" w:rsidR="004511EF" w:rsidRDefault="00000000">
            <w:pPr>
              <w:spacing w:after="21" w:line="259" w:lineRule="auto"/>
              <w:ind w:left="0" w:firstLine="0"/>
            </w:pPr>
            <w:r>
              <w:rPr>
                <w:b/>
              </w:rPr>
              <w:t>OTHERWISE:</w:t>
            </w:r>
          </w:p>
          <w:p w14:paraId="0B294F59" w14:textId="77777777" w:rsidR="004511EF" w:rsidRDefault="00000000">
            <w:pPr>
              <w:spacing w:after="26" w:line="259" w:lineRule="auto"/>
              <w:ind w:firstLine="0"/>
            </w:pPr>
            <w:r>
              <w:rPr>
                <w:noProof/>
              </w:rPr>
              <w:drawing>
                <wp:inline distT="0" distB="0" distL="0" distR="0" wp14:anchorId="22461AC2" wp14:editId="767D41C4">
                  <wp:extent cx="22823" cy="38054"/>
                  <wp:effectExtent l="0" t="0" r="0" b="0"/>
                  <wp:docPr id="921" name="Picture 921"/>
                  <wp:cNvGraphicFramePr/>
                  <a:graphic xmlns:a="http://schemas.openxmlformats.org/drawingml/2006/main">
                    <a:graphicData uri="http://schemas.openxmlformats.org/drawingml/2006/picture">
                      <pic:pic xmlns:pic="http://schemas.openxmlformats.org/drawingml/2006/picture">
                        <pic:nvPicPr>
                          <pic:cNvPr id="921" name="Picture 921"/>
                          <pic:cNvPicPr/>
                        </pic:nvPicPr>
                        <pic:blipFill>
                          <a:blip r:embed="rId7"/>
                          <a:stretch>
                            <a:fillRect/>
                          </a:stretch>
                        </pic:blipFill>
                        <pic:spPr>
                          <a:xfrm>
                            <a:off x="0" y="0"/>
                            <a:ext cx="22823" cy="38054"/>
                          </a:xfrm>
                          <a:prstGeom prst="rect">
                            <a:avLst/>
                          </a:prstGeom>
                        </pic:spPr>
                      </pic:pic>
                    </a:graphicData>
                  </a:graphic>
                </wp:inline>
              </w:drawing>
            </w:r>
            <w:r>
              <w:t xml:space="preserve"> Overalls.</w:t>
            </w:r>
          </w:p>
          <w:p w14:paraId="4AD5CDAB" w14:textId="77777777" w:rsidR="004511EF" w:rsidRDefault="00000000">
            <w:pPr>
              <w:spacing w:after="26" w:line="259" w:lineRule="auto"/>
              <w:ind w:firstLine="0"/>
            </w:pPr>
            <w:r>
              <w:rPr>
                <w:noProof/>
              </w:rPr>
              <w:drawing>
                <wp:inline distT="0" distB="0" distL="0" distR="0" wp14:anchorId="3E50EC5F" wp14:editId="4188CF34">
                  <wp:extent cx="22823" cy="38054"/>
                  <wp:effectExtent l="0" t="0" r="0" b="0"/>
                  <wp:docPr id="923" name="Picture 923"/>
                  <wp:cNvGraphicFramePr/>
                  <a:graphic xmlns:a="http://schemas.openxmlformats.org/drawingml/2006/main">
                    <a:graphicData uri="http://schemas.openxmlformats.org/drawingml/2006/picture">
                      <pic:pic xmlns:pic="http://schemas.openxmlformats.org/drawingml/2006/picture">
                        <pic:nvPicPr>
                          <pic:cNvPr id="923" name="Picture 923"/>
                          <pic:cNvPicPr/>
                        </pic:nvPicPr>
                        <pic:blipFill>
                          <a:blip r:embed="rId7"/>
                          <a:stretch>
                            <a:fillRect/>
                          </a:stretch>
                        </pic:blipFill>
                        <pic:spPr>
                          <a:xfrm>
                            <a:off x="0" y="0"/>
                            <a:ext cx="22823" cy="38054"/>
                          </a:xfrm>
                          <a:prstGeom prst="rect">
                            <a:avLst/>
                          </a:prstGeom>
                        </pic:spPr>
                      </pic:pic>
                    </a:graphicData>
                  </a:graphic>
                </wp:inline>
              </w:drawing>
            </w:r>
            <w:r>
              <w:t xml:space="preserve"> Barrier cream.</w:t>
            </w:r>
          </w:p>
          <w:p w14:paraId="073FE5C7" w14:textId="77777777" w:rsidR="004511EF" w:rsidRDefault="00000000">
            <w:pPr>
              <w:spacing w:after="0" w:line="259" w:lineRule="auto"/>
              <w:ind w:firstLine="0"/>
            </w:pPr>
            <w:r>
              <w:rPr>
                <w:noProof/>
              </w:rPr>
              <w:drawing>
                <wp:inline distT="0" distB="0" distL="0" distR="0" wp14:anchorId="3881DDCD" wp14:editId="6926C821">
                  <wp:extent cx="22823" cy="38054"/>
                  <wp:effectExtent l="0" t="0" r="0" b="0"/>
                  <wp:docPr id="925" name="Picture 925"/>
                  <wp:cNvGraphicFramePr/>
                  <a:graphic xmlns:a="http://schemas.openxmlformats.org/drawingml/2006/main">
                    <a:graphicData uri="http://schemas.openxmlformats.org/drawingml/2006/picture">
                      <pic:pic xmlns:pic="http://schemas.openxmlformats.org/drawingml/2006/picture">
                        <pic:nvPicPr>
                          <pic:cNvPr id="925" name="Picture 925"/>
                          <pic:cNvPicPr/>
                        </pic:nvPicPr>
                        <pic:blipFill>
                          <a:blip r:embed="rId7"/>
                          <a:stretch>
                            <a:fillRect/>
                          </a:stretch>
                        </pic:blipFill>
                        <pic:spPr>
                          <a:xfrm>
                            <a:off x="0" y="0"/>
                            <a:ext cx="22823" cy="38054"/>
                          </a:xfrm>
                          <a:prstGeom prst="rect">
                            <a:avLst/>
                          </a:prstGeom>
                        </pic:spPr>
                      </pic:pic>
                    </a:graphicData>
                  </a:graphic>
                </wp:inline>
              </w:drawing>
            </w:r>
            <w:r>
              <w:t xml:space="preserve"> Eyewash unit.</w:t>
            </w:r>
          </w:p>
        </w:tc>
      </w:tr>
    </w:tbl>
    <w:p w14:paraId="008B2145" w14:textId="77777777" w:rsidR="004511EF" w:rsidRDefault="00000000">
      <w:pPr>
        <w:spacing w:line="259" w:lineRule="auto"/>
        <w:ind w:left="10"/>
      </w:pPr>
      <w:r>
        <w:rPr>
          <w:b/>
          <w:sz w:val="14"/>
        </w:rPr>
        <w:t>Recommended material(s)</w:t>
      </w:r>
    </w:p>
    <w:p w14:paraId="748806B7" w14:textId="77777777" w:rsidR="004511EF" w:rsidRDefault="00000000">
      <w:pPr>
        <w:spacing w:after="72" w:line="259" w:lineRule="auto"/>
        <w:ind w:left="-2"/>
      </w:pPr>
      <w:r>
        <w:rPr>
          <w:rFonts w:ascii="Calibri" w:eastAsia="Calibri" w:hAnsi="Calibri" w:cs="Calibri"/>
          <w:noProof/>
          <w:sz w:val="22"/>
        </w:rPr>
        <mc:AlternateContent>
          <mc:Choice Requires="wpg">
            <w:drawing>
              <wp:inline distT="0" distB="0" distL="0" distR="0" wp14:anchorId="0FD87ED8" wp14:editId="7F86EAAC">
                <wp:extent cx="20276" cy="106523"/>
                <wp:effectExtent l="0" t="0" r="0" b="0"/>
                <wp:docPr id="27759" name="Group 27759"/>
                <wp:cNvGraphicFramePr/>
                <a:graphic xmlns:a="http://schemas.openxmlformats.org/drawingml/2006/main">
                  <a:graphicData uri="http://schemas.microsoft.com/office/word/2010/wordprocessingGroup">
                    <wpg:wgp>
                      <wpg:cNvGrpSpPr/>
                      <wpg:grpSpPr>
                        <a:xfrm>
                          <a:off x="0" y="0"/>
                          <a:ext cx="20276" cy="106523"/>
                          <a:chOff x="0" y="0"/>
                          <a:chExt cx="20276" cy="106523"/>
                        </a:xfrm>
                      </wpg:grpSpPr>
                      <wps:wsp>
                        <wps:cNvPr id="30562" name="Shape 30562"/>
                        <wps:cNvSpPr/>
                        <wps:spPr>
                          <a:xfrm>
                            <a:off x="0" y="0"/>
                            <a:ext cx="20276" cy="106523"/>
                          </a:xfrm>
                          <a:custGeom>
                            <a:avLst/>
                            <a:gdLst/>
                            <a:ahLst/>
                            <a:cxnLst/>
                            <a:rect l="0" t="0" r="0" b="0"/>
                            <a:pathLst>
                              <a:path w="20276" h="106523">
                                <a:moveTo>
                                  <a:pt x="0" y="0"/>
                                </a:moveTo>
                                <a:lnTo>
                                  <a:pt x="20276" y="0"/>
                                </a:lnTo>
                                <a:lnTo>
                                  <a:pt x="20276" y="106523"/>
                                </a:lnTo>
                                <a:lnTo>
                                  <a:pt x="0" y="106523"/>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27759" style="width:1.59655pt;height:8.38766pt;mso-position-horizontal-relative:char;mso-position-vertical-relative:line" coordsize="202,1065">
                <v:shape id="Shape 30563" style="position:absolute;width:202;height:1065;left:0;top:0;" coordsize="20276,106523" path="m0,0l20276,0l20276,106523l0,106523l0,0">
                  <v:stroke weight="0pt" endcap="flat" joinstyle="miter" miterlimit="10" on="false" color="#000000" opacity="0"/>
                  <v:fill on="true" color="#bbbbbb"/>
                </v:shape>
              </v:group>
            </w:pict>
          </mc:Fallback>
        </mc:AlternateContent>
      </w:r>
      <w:r>
        <w:rPr>
          <w:b/>
        </w:rPr>
        <w:t xml:space="preserve"> GLOVE SELECTION INDEX</w:t>
      </w:r>
    </w:p>
    <w:p w14:paraId="21769298" w14:textId="77777777" w:rsidR="004511EF" w:rsidRDefault="00000000">
      <w:pPr>
        <w:ind w:left="115"/>
      </w:pPr>
      <w:r>
        <w:t>Glove selection is based on a modified presentation of the:</w:t>
      </w:r>
    </w:p>
    <w:p w14:paraId="5CE296D3" w14:textId="77777777" w:rsidR="004511EF" w:rsidRDefault="00000000">
      <w:pPr>
        <w:spacing w:after="5" w:line="259" w:lineRule="auto"/>
      </w:pPr>
      <w:r>
        <w:rPr>
          <w:b/>
          <w:i/>
        </w:rPr>
        <w:t>"</w:t>
      </w:r>
      <w:r>
        <w:rPr>
          <w:b/>
        </w:rPr>
        <w:t>Forsberg Clothing Performance Index".</w:t>
      </w:r>
    </w:p>
    <w:p w14:paraId="7BC11309" w14:textId="77777777" w:rsidR="004511EF" w:rsidRDefault="00000000">
      <w:pPr>
        <w:ind w:left="115"/>
      </w:pPr>
      <w:r>
        <w:t xml:space="preserve">The effect(s) of the following substance(s) are taken into account in the </w:t>
      </w:r>
      <w:r>
        <w:rPr>
          <w:b/>
          <w:i/>
        </w:rPr>
        <w:t>computergenerated</w:t>
      </w:r>
      <w:r>
        <w:t xml:space="preserve"> selection:</w:t>
      </w:r>
    </w:p>
    <w:p w14:paraId="3904402C" w14:textId="77777777" w:rsidR="004511EF" w:rsidRDefault="00000000">
      <w:pPr>
        <w:ind w:left="115"/>
      </w:pPr>
      <w:r>
        <w:t>Durotech ARW</w:t>
      </w:r>
    </w:p>
    <w:tbl>
      <w:tblPr>
        <w:tblStyle w:val="TableGrid"/>
        <w:tblW w:w="5032" w:type="dxa"/>
        <w:tblInd w:w="114" w:type="dxa"/>
        <w:tblCellMar>
          <w:top w:w="90" w:type="dxa"/>
          <w:left w:w="66" w:type="dxa"/>
          <w:bottom w:w="0" w:type="dxa"/>
          <w:right w:w="115" w:type="dxa"/>
        </w:tblCellMar>
        <w:tblLook w:val="04A0" w:firstRow="1" w:lastRow="0" w:firstColumn="1" w:lastColumn="0" w:noHBand="0" w:noVBand="1"/>
      </w:tblPr>
      <w:tblGrid>
        <w:gridCol w:w="3969"/>
        <w:gridCol w:w="1063"/>
      </w:tblGrid>
      <w:tr w:rsidR="004511EF" w14:paraId="76712F31"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731EB438" w14:textId="77777777" w:rsidR="004511EF" w:rsidRDefault="00000000">
            <w:pPr>
              <w:spacing w:after="0" w:line="259" w:lineRule="auto"/>
              <w:ind w:left="0" w:firstLine="0"/>
            </w:pPr>
            <w:r>
              <w:rPr>
                <w:b/>
              </w:rPr>
              <w:t>Material</w:t>
            </w:r>
          </w:p>
        </w:tc>
        <w:tc>
          <w:tcPr>
            <w:tcW w:w="1063" w:type="dxa"/>
            <w:tcBorders>
              <w:top w:val="single" w:sz="5" w:space="0" w:color="CDCDCD"/>
              <w:left w:val="single" w:sz="5" w:space="0" w:color="CDCDCD"/>
              <w:bottom w:val="single" w:sz="5" w:space="0" w:color="CDCDCD"/>
              <w:right w:val="single" w:sz="5" w:space="0" w:color="CDCDCD"/>
            </w:tcBorders>
          </w:tcPr>
          <w:p w14:paraId="7BF4B92F" w14:textId="77777777" w:rsidR="004511EF" w:rsidRDefault="00000000">
            <w:pPr>
              <w:spacing w:after="0" w:line="259" w:lineRule="auto"/>
              <w:ind w:left="0" w:firstLine="0"/>
            </w:pPr>
            <w:r>
              <w:rPr>
                <w:b/>
              </w:rPr>
              <w:t>CPI</w:t>
            </w:r>
          </w:p>
        </w:tc>
      </w:tr>
      <w:tr w:rsidR="004511EF" w14:paraId="6D71D097"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6F2C5306" w14:textId="77777777" w:rsidR="004511EF" w:rsidRDefault="00000000">
            <w:pPr>
              <w:spacing w:after="0" w:line="259" w:lineRule="auto"/>
              <w:ind w:left="0" w:firstLine="0"/>
            </w:pPr>
            <w:r>
              <w:t>BUTYL</w:t>
            </w:r>
          </w:p>
        </w:tc>
        <w:tc>
          <w:tcPr>
            <w:tcW w:w="1063" w:type="dxa"/>
            <w:tcBorders>
              <w:top w:val="single" w:sz="5" w:space="0" w:color="CDCDCD"/>
              <w:left w:val="single" w:sz="5" w:space="0" w:color="CDCDCD"/>
              <w:bottom w:val="single" w:sz="5" w:space="0" w:color="CDCDCD"/>
              <w:right w:val="single" w:sz="5" w:space="0" w:color="CDCDCD"/>
            </w:tcBorders>
          </w:tcPr>
          <w:p w14:paraId="127A007F" w14:textId="77777777" w:rsidR="004511EF" w:rsidRDefault="00000000">
            <w:pPr>
              <w:spacing w:after="0" w:line="259" w:lineRule="auto"/>
              <w:ind w:left="0" w:firstLine="0"/>
            </w:pPr>
            <w:r>
              <w:t>A</w:t>
            </w:r>
          </w:p>
        </w:tc>
      </w:tr>
      <w:tr w:rsidR="004511EF" w14:paraId="6DDD062E"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425C237F" w14:textId="77777777" w:rsidR="004511EF" w:rsidRDefault="00000000">
            <w:pPr>
              <w:spacing w:after="0" w:line="259" w:lineRule="auto"/>
              <w:ind w:left="0" w:firstLine="0"/>
            </w:pPr>
            <w:r>
              <w:t>NEOPRENE</w:t>
            </w:r>
          </w:p>
        </w:tc>
        <w:tc>
          <w:tcPr>
            <w:tcW w:w="1063" w:type="dxa"/>
            <w:tcBorders>
              <w:top w:val="single" w:sz="5" w:space="0" w:color="CDCDCD"/>
              <w:left w:val="single" w:sz="5" w:space="0" w:color="CDCDCD"/>
              <w:bottom w:val="single" w:sz="5" w:space="0" w:color="CDCDCD"/>
              <w:right w:val="single" w:sz="5" w:space="0" w:color="CDCDCD"/>
            </w:tcBorders>
          </w:tcPr>
          <w:p w14:paraId="63CA95AD" w14:textId="77777777" w:rsidR="004511EF" w:rsidRDefault="00000000">
            <w:pPr>
              <w:spacing w:after="0" w:line="259" w:lineRule="auto"/>
              <w:ind w:left="0" w:firstLine="0"/>
            </w:pPr>
            <w:r>
              <w:t>A</w:t>
            </w:r>
          </w:p>
        </w:tc>
      </w:tr>
      <w:tr w:rsidR="004511EF" w14:paraId="04E5A470"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534307F9" w14:textId="77777777" w:rsidR="004511EF" w:rsidRDefault="00000000">
            <w:pPr>
              <w:spacing w:after="0" w:line="259" w:lineRule="auto"/>
              <w:ind w:left="0" w:firstLine="0"/>
            </w:pPr>
            <w:r>
              <w:t>VITON</w:t>
            </w:r>
          </w:p>
        </w:tc>
        <w:tc>
          <w:tcPr>
            <w:tcW w:w="1063" w:type="dxa"/>
            <w:tcBorders>
              <w:top w:val="single" w:sz="5" w:space="0" w:color="CDCDCD"/>
              <w:left w:val="single" w:sz="5" w:space="0" w:color="CDCDCD"/>
              <w:bottom w:val="single" w:sz="5" w:space="0" w:color="CDCDCD"/>
              <w:right w:val="single" w:sz="5" w:space="0" w:color="CDCDCD"/>
            </w:tcBorders>
          </w:tcPr>
          <w:p w14:paraId="4D95BFA3" w14:textId="77777777" w:rsidR="004511EF" w:rsidRDefault="00000000">
            <w:pPr>
              <w:spacing w:after="0" w:line="259" w:lineRule="auto"/>
              <w:ind w:left="0" w:firstLine="0"/>
            </w:pPr>
            <w:r>
              <w:t>A</w:t>
            </w:r>
          </w:p>
        </w:tc>
      </w:tr>
      <w:tr w:rsidR="004511EF" w14:paraId="35B2FED1"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78E21674" w14:textId="77777777" w:rsidR="004511EF" w:rsidRDefault="00000000">
            <w:pPr>
              <w:spacing w:after="0" w:line="259" w:lineRule="auto"/>
              <w:ind w:left="0" w:firstLine="0"/>
            </w:pPr>
            <w:r>
              <w:t>NATURAL RUBBER</w:t>
            </w:r>
          </w:p>
        </w:tc>
        <w:tc>
          <w:tcPr>
            <w:tcW w:w="1063" w:type="dxa"/>
            <w:tcBorders>
              <w:top w:val="single" w:sz="5" w:space="0" w:color="CDCDCD"/>
              <w:left w:val="single" w:sz="5" w:space="0" w:color="CDCDCD"/>
              <w:bottom w:val="single" w:sz="5" w:space="0" w:color="CDCDCD"/>
              <w:right w:val="single" w:sz="5" w:space="0" w:color="CDCDCD"/>
            </w:tcBorders>
          </w:tcPr>
          <w:p w14:paraId="14846212" w14:textId="77777777" w:rsidR="004511EF" w:rsidRDefault="00000000">
            <w:pPr>
              <w:spacing w:after="0" w:line="259" w:lineRule="auto"/>
              <w:ind w:left="0" w:firstLine="0"/>
            </w:pPr>
            <w:r>
              <w:t>C</w:t>
            </w:r>
          </w:p>
        </w:tc>
      </w:tr>
      <w:tr w:rsidR="004511EF" w14:paraId="3936586F" w14:textId="77777777">
        <w:trPr>
          <w:trHeight w:val="252"/>
        </w:trPr>
        <w:tc>
          <w:tcPr>
            <w:tcW w:w="3968" w:type="dxa"/>
            <w:tcBorders>
              <w:top w:val="single" w:sz="5" w:space="0" w:color="CDCDCD"/>
              <w:left w:val="single" w:sz="5" w:space="0" w:color="CDCDCD"/>
              <w:bottom w:val="single" w:sz="5" w:space="0" w:color="CDCDCD"/>
              <w:right w:val="single" w:sz="5" w:space="0" w:color="CDCDCD"/>
            </w:tcBorders>
          </w:tcPr>
          <w:p w14:paraId="2EE66D32" w14:textId="77777777" w:rsidR="004511EF" w:rsidRDefault="00000000">
            <w:pPr>
              <w:spacing w:after="0" w:line="259" w:lineRule="auto"/>
              <w:ind w:left="0" w:firstLine="0"/>
            </w:pPr>
            <w:r>
              <w:t>PVA</w:t>
            </w:r>
          </w:p>
        </w:tc>
        <w:tc>
          <w:tcPr>
            <w:tcW w:w="1063" w:type="dxa"/>
            <w:tcBorders>
              <w:top w:val="single" w:sz="5" w:space="0" w:color="CDCDCD"/>
              <w:left w:val="single" w:sz="5" w:space="0" w:color="CDCDCD"/>
              <w:bottom w:val="single" w:sz="5" w:space="0" w:color="CDCDCD"/>
              <w:right w:val="single" w:sz="5" w:space="0" w:color="CDCDCD"/>
            </w:tcBorders>
          </w:tcPr>
          <w:p w14:paraId="58F7E5C3" w14:textId="77777777" w:rsidR="004511EF" w:rsidRDefault="00000000">
            <w:pPr>
              <w:spacing w:after="0" w:line="259" w:lineRule="auto"/>
              <w:ind w:left="0" w:firstLine="0"/>
            </w:pPr>
            <w:r>
              <w:t>C</w:t>
            </w:r>
          </w:p>
        </w:tc>
      </w:tr>
    </w:tbl>
    <w:p w14:paraId="74EB780E" w14:textId="77777777" w:rsidR="004511EF" w:rsidRDefault="00000000">
      <w:pPr>
        <w:numPr>
          <w:ilvl w:val="0"/>
          <w:numId w:val="1"/>
        </w:numPr>
        <w:ind w:hanging="85"/>
      </w:pPr>
      <w:r>
        <w:t>CPI - Chemwatch Performance Index</w:t>
      </w:r>
    </w:p>
    <w:p w14:paraId="0869BA35" w14:textId="77777777" w:rsidR="004511EF" w:rsidRDefault="00000000">
      <w:pPr>
        <w:ind w:left="115"/>
      </w:pPr>
      <w:r>
        <w:t>A: Best Selection</w:t>
      </w:r>
    </w:p>
    <w:p w14:paraId="5B194650" w14:textId="77777777" w:rsidR="004511EF" w:rsidRDefault="00000000">
      <w:pPr>
        <w:ind w:left="115"/>
      </w:pPr>
      <w:r>
        <w:t>B: Satisfactory; may degrade after 4 hours continuous immersion</w:t>
      </w:r>
    </w:p>
    <w:p w14:paraId="73AB5AB4" w14:textId="77777777" w:rsidR="004511EF" w:rsidRDefault="00000000">
      <w:pPr>
        <w:ind w:left="115"/>
      </w:pPr>
      <w:r>
        <w:t>C: Poor to Dangerous Choice for other than short term immersion</w:t>
      </w:r>
    </w:p>
    <w:p w14:paraId="0FC39DF6" w14:textId="77777777" w:rsidR="004511EF" w:rsidRDefault="00000000">
      <w:pPr>
        <w:ind w:left="115"/>
      </w:pPr>
      <w:r>
        <w:rPr>
          <w:b/>
        </w:rPr>
        <w:t>NOTE</w:t>
      </w:r>
      <w:r>
        <w:t>: As a series of factors will influence the actual performance of the glove, a final selection must be based on detailed observation. -</w:t>
      </w:r>
    </w:p>
    <w:p w14:paraId="5E8F8F80" w14:textId="77777777" w:rsidR="004511EF" w:rsidRDefault="00000000">
      <w:pPr>
        <w:numPr>
          <w:ilvl w:val="0"/>
          <w:numId w:val="1"/>
        </w:numPr>
        <w:ind w:hanging="85"/>
      </w:pPr>
      <w:r>
        <w:t>Where the glove is to be used on a short term, casual or infrequent basis, factors suchas "feel" or convenience (e.g. disposability), may dictate a choice of gloves which might otherwise be unsuitable following long-term or frequent use. A qualified practitioner should be consulted.</w:t>
      </w:r>
    </w:p>
    <w:p w14:paraId="448116FD" w14:textId="77777777" w:rsidR="004511EF" w:rsidRDefault="00000000">
      <w:pPr>
        <w:spacing w:after="37" w:line="259" w:lineRule="auto"/>
        <w:ind w:left="10"/>
      </w:pPr>
      <w:r>
        <w:rPr>
          <w:b/>
          <w:sz w:val="14"/>
        </w:rPr>
        <w:t>Respiratory protection</w:t>
      </w:r>
    </w:p>
    <w:p w14:paraId="275BBA8F" w14:textId="77777777" w:rsidR="004511EF" w:rsidRDefault="00000000">
      <w:pPr>
        <w:ind w:left="115"/>
      </w:pPr>
      <w:r>
        <w:t>Type A Filter of sufficient capacity. (AS/NZS 1716 &amp; 1715, EN 143:2000 &amp; 149:2001,</w:t>
      </w:r>
    </w:p>
    <w:p w14:paraId="0510C0D7" w14:textId="77777777" w:rsidR="004511EF" w:rsidRDefault="00000000">
      <w:pPr>
        <w:spacing w:after="123"/>
        <w:ind w:left="115"/>
      </w:pPr>
      <w:r>
        <w:t>ANSI Z88 or national equivalent)</w:t>
      </w:r>
    </w:p>
    <w:p w14:paraId="6EC2B71E" w14:textId="77777777" w:rsidR="004511EF" w:rsidRDefault="00000000">
      <w:pPr>
        <w:ind w:left="115"/>
      </w:pPr>
      <w:r>
        <w:t>Selection of the Class and Type of respirator will depend upon the level of breathing zone contaminant and the chemical nature of the contaminant. Protection Factors</w:t>
      </w:r>
    </w:p>
    <w:p w14:paraId="3EF7F0E3" w14:textId="77777777" w:rsidR="004511EF" w:rsidRDefault="00000000">
      <w:pPr>
        <w:ind w:left="115"/>
      </w:pPr>
      <w:r>
        <w:t>(defined as the ratio of contaminant outside and inside the mask) may also be important.</w:t>
      </w:r>
    </w:p>
    <w:tbl>
      <w:tblPr>
        <w:tblStyle w:val="TableGrid"/>
        <w:tblW w:w="5032" w:type="dxa"/>
        <w:tblInd w:w="114" w:type="dxa"/>
        <w:tblCellMar>
          <w:top w:w="90" w:type="dxa"/>
          <w:left w:w="66" w:type="dxa"/>
          <w:bottom w:w="0" w:type="dxa"/>
          <w:right w:w="115" w:type="dxa"/>
        </w:tblCellMar>
        <w:tblLook w:val="04A0" w:firstRow="1" w:lastRow="0" w:firstColumn="1" w:lastColumn="0" w:noHBand="0" w:noVBand="1"/>
      </w:tblPr>
      <w:tblGrid>
        <w:gridCol w:w="1212"/>
        <w:gridCol w:w="1940"/>
        <w:gridCol w:w="937"/>
        <w:gridCol w:w="943"/>
      </w:tblGrid>
      <w:tr w:rsidR="004511EF" w14:paraId="541BE7CD" w14:textId="77777777">
        <w:trPr>
          <w:trHeight w:val="587"/>
        </w:trPr>
        <w:tc>
          <w:tcPr>
            <w:tcW w:w="1212" w:type="dxa"/>
            <w:tcBorders>
              <w:top w:val="single" w:sz="5" w:space="0" w:color="CDCDCD"/>
              <w:left w:val="single" w:sz="5" w:space="0" w:color="CDCDCD"/>
              <w:bottom w:val="single" w:sz="5" w:space="0" w:color="CDCDCD"/>
              <w:right w:val="single" w:sz="5" w:space="0" w:color="CDCDCD"/>
            </w:tcBorders>
          </w:tcPr>
          <w:p w14:paraId="48E0F906" w14:textId="77777777" w:rsidR="004511EF" w:rsidRDefault="00000000">
            <w:pPr>
              <w:spacing w:after="0" w:line="274" w:lineRule="auto"/>
              <w:ind w:left="0" w:firstLine="0"/>
            </w:pPr>
            <w:r>
              <w:rPr>
                <w:b/>
              </w:rPr>
              <w:t>Required minimum</w:t>
            </w:r>
          </w:p>
          <w:p w14:paraId="79BE3CBC" w14:textId="77777777" w:rsidR="004511EF" w:rsidRDefault="00000000">
            <w:pPr>
              <w:spacing w:after="0" w:line="259" w:lineRule="auto"/>
              <w:ind w:left="0" w:firstLine="0"/>
            </w:pPr>
            <w:r>
              <w:rPr>
                <w:b/>
              </w:rPr>
              <w:t>protection factor</w:t>
            </w:r>
          </w:p>
        </w:tc>
        <w:tc>
          <w:tcPr>
            <w:tcW w:w="1940" w:type="dxa"/>
            <w:tcBorders>
              <w:top w:val="single" w:sz="5" w:space="0" w:color="CDCDCD"/>
              <w:left w:val="single" w:sz="5" w:space="0" w:color="CDCDCD"/>
              <w:bottom w:val="single" w:sz="5" w:space="0" w:color="CDCDCD"/>
              <w:right w:val="single" w:sz="5" w:space="0" w:color="CDCDCD"/>
            </w:tcBorders>
          </w:tcPr>
          <w:p w14:paraId="122CE52C" w14:textId="77777777" w:rsidR="004511EF" w:rsidRDefault="00000000">
            <w:pPr>
              <w:spacing w:after="9" w:line="259" w:lineRule="auto"/>
              <w:ind w:left="0" w:firstLine="0"/>
            </w:pPr>
            <w:r>
              <w:rPr>
                <w:b/>
              </w:rPr>
              <w:t>Maximum gas/vapour</w:t>
            </w:r>
          </w:p>
          <w:p w14:paraId="5F60799C" w14:textId="77777777" w:rsidR="004511EF" w:rsidRDefault="00000000">
            <w:pPr>
              <w:spacing w:after="0" w:line="259" w:lineRule="auto"/>
              <w:ind w:left="0" w:firstLine="0"/>
            </w:pPr>
            <w:r>
              <w:rPr>
                <w:b/>
              </w:rPr>
              <w:t>concentration present in air p.p.m. (by volume)</w:t>
            </w:r>
          </w:p>
        </w:tc>
        <w:tc>
          <w:tcPr>
            <w:tcW w:w="937" w:type="dxa"/>
            <w:tcBorders>
              <w:top w:val="single" w:sz="5" w:space="0" w:color="CDCDCD"/>
              <w:left w:val="single" w:sz="5" w:space="0" w:color="CDCDCD"/>
              <w:bottom w:val="single" w:sz="5" w:space="0" w:color="CDCDCD"/>
              <w:right w:val="single" w:sz="5" w:space="0" w:color="CDCDCD"/>
            </w:tcBorders>
            <w:vAlign w:val="center"/>
          </w:tcPr>
          <w:p w14:paraId="13265175" w14:textId="77777777" w:rsidR="004511EF" w:rsidRDefault="00000000">
            <w:pPr>
              <w:spacing w:after="9" w:line="259" w:lineRule="auto"/>
              <w:ind w:left="0" w:firstLine="0"/>
            </w:pPr>
            <w:r>
              <w:rPr>
                <w:b/>
              </w:rPr>
              <w:t>Half-face</w:t>
            </w:r>
          </w:p>
          <w:p w14:paraId="400FABAD" w14:textId="77777777" w:rsidR="004511EF" w:rsidRDefault="00000000">
            <w:pPr>
              <w:spacing w:after="0" w:line="259" w:lineRule="auto"/>
              <w:ind w:left="0" w:firstLine="0"/>
            </w:pPr>
            <w:r>
              <w:rPr>
                <w:b/>
              </w:rPr>
              <w:t>Respirator</w:t>
            </w:r>
          </w:p>
        </w:tc>
        <w:tc>
          <w:tcPr>
            <w:tcW w:w="943" w:type="dxa"/>
            <w:tcBorders>
              <w:top w:val="single" w:sz="5" w:space="0" w:color="CDCDCD"/>
              <w:left w:val="single" w:sz="5" w:space="0" w:color="CDCDCD"/>
              <w:bottom w:val="single" w:sz="5" w:space="0" w:color="CDCDCD"/>
              <w:right w:val="single" w:sz="5" w:space="0" w:color="CDCDCD"/>
            </w:tcBorders>
            <w:vAlign w:val="center"/>
          </w:tcPr>
          <w:p w14:paraId="3439F233" w14:textId="77777777" w:rsidR="004511EF" w:rsidRDefault="00000000">
            <w:pPr>
              <w:spacing w:after="9" w:line="259" w:lineRule="auto"/>
              <w:ind w:left="0" w:firstLine="0"/>
            </w:pPr>
            <w:r>
              <w:rPr>
                <w:b/>
              </w:rPr>
              <w:t>Full-Face</w:t>
            </w:r>
          </w:p>
          <w:p w14:paraId="2E0D6D03" w14:textId="77777777" w:rsidR="004511EF" w:rsidRDefault="00000000">
            <w:pPr>
              <w:spacing w:after="0" w:line="259" w:lineRule="auto"/>
              <w:ind w:left="0" w:firstLine="0"/>
            </w:pPr>
            <w:r>
              <w:rPr>
                <w:b/>
              </w:rPr>
              <w:t>Respirator</w:t>
            </w:r>
          </w:p>
        </w:tc>
      </w:tr>
      <w:tr w:rsidR="004511EF" w14:paraId="1D510A3E" w14:textId="77777777">
        <w:trPr>
          <w:trHeight w:val="419"/>
        </w:trPr>
        <w:tc>
          <w:tcPr>
            <w:tcW w:w="1212" w:type="dxa"/>
            <w:tcBorders>
              <w:top w:val="single" w:sz="5" w:space="0" w:color="CDCDCD"/>
              <w:left w:val="single" w:sz="5" w:space="0" w:color="CDCDCD"/>
              <w:bottom w:val="single" w:sz="5" w:space="0" w:color="CDCDCD"/>
              <w:right w:val="single" w:sz="5" w:space="0" w:color="CDCDCD"/>
            </w:tcBorders>
            <w:vAlign w:val="center"/>
          </w:tcPr>
          <w:p w14:paraId="4D9889E6" w14:textId="77777777" w:rsidR="004511EF" w:rsidRDefault="00000000">
            <w:pPr>
              <w:spacing w:after="0" w:line="259" w:lineRule="auto"/>
              <w:ind w:left="0" w:firstLine="0"/>
            </w:pPr>
            <w:r>
              <w:t>up to 10</w:t>
            </w:r>
          </w:p>
        </w:tc>
        <w:tc>
          <w:tcPr>
            <w:tcW w:w="1940" w:type="dxa"/>
            <w:tcBorders>
              <w:top w:val="single" w:sz="5" w:space="0" w:color="CDCDCD"/>
              <w:left w:val="single" w:sz="5" w:space="0" w:color="CDCDCD"/>
              <w:bottom w:val="single" w:sz="5" w:space="0" w:color="CDCDCD"/>
              <w:right w:val="single" w:sz="5" w:space="0" w:color="CDCDCD"/>
            </w:tcBorders>
            <w:vAlign w:val="center"/>
          </w:tcPr>
          <w:p w14:paraId="6FEF2201" w14:textId="77777777" w:rsidR="004511EF" w:rsidRDefault="00000000">
            <w:pPr>
              <w:spacing w:after="0" w:line="259" w:lineRule="auto"/>
              <w:ind w:left="0" w:firstLine="0"/>
            </w:pPr>
            <w:r>
              <w:t>1000</w:t>
            </w:r>
          </w:p>
        </w:tc>
        <w:tc>
          <w:tcPr>
            <w:tcW w:w="937" w:type="dxa"/>
            <w:tcBorders>
              <w:top w:val="single" w:sz="5" w:space="0" w:color="CDCDCD"/>
              <w:left w:val="single" w:sz="5" w:space="0" w:color="CDCDCD"/>
              <w:bottom w:val="single" w:sz="5" w:space="0" w:color="CDCDCD"/>
              <w:right w:val="single" w:sz="5" w:space="0" w:color="CDCDCD"/>
            </w:tcBorders>
          </w:tcPr>
          <w:p w14:paraId="43F87E51" w14:textId="77777777" w:rsidR="004511EF" w:rsidRDefault="00000000">
            <w:pPr>
              <w:spacing w:after="9" w:line="259" w:lineRule="auto"/>
              <w:ind w:left="0" w:firstLine="0"/>
            </w:pPr>
            <w:r>
              <w:t>A-AUS /</w:t>
            </w:r>
          </w:p>
          <w:p w14:paraId="2F12D04E" w14:textId="77777777" w:rsidR="004511EF" w:rsidRDefault="00000000">
            <w:pPr>
              <w:spacing w:after="0" w:line="259" w:lineRule="auto"/>
              <w:ind w:left="0" w:firstLine="0"/>
            </w:pPr>
            <w:r>
              <w:t>Class1</w:t>
            </w:r>
          </w:p>
        </w:tc>
        <w:tc>
          <w:tcPr>
            <w:tcW w:w="943" w:type="dxa"/>
            <w:tcBorders>
              <w:top w:val="single" w:sz="5" w:space="0" w:color="CDCDCD"/>
              <w:left w:val="single" w:sz="5" w:space="0" w:color="CDCDCD"/>
              <w:bottom w:val="single" w:sz="5" w:space="0" w:color="CDCDCD"/>
              <w:right w:val="single" w:sz="5" w:space="0" w:color="CDCDCD"/>
            </w:tcBorders>
            <w:vAlign w:val="center"/>
          </w:tcPr>
          <w:p w14:paraId="7FCE02DE" w14:textId="77777777" w:rsidR="004511EF" w:rsidRDefault="00000000">
            <w:pPr>
              <w:spacing w:after="0" w:line="259" w:lineRule="auto"/>
              <w:ind w:left="0" w:firstLine="0"/>
            </w:pPr>
            <w:r>
              <w:t>-</w:t>
            </w:r>
          </w:p>
        </w:tc>
      </w:tr>
      <w:tr w:rsidR="004511EF" w14:paraId="53C765EB" w14:textId="77777777">
        <w:trPr>
          <w:trHeight w:val="419"/>
        </w:trPr>
        <w:tc>
          <w:tcPr>
            <w:tcW w:w="1212" w:type="dxa"/>
            <w:tcBorders>
              <w:top w:val="single" w:sz="5" w:space="0" w:color="CDCDCD"/>
              <w:left w:val="single" w:sz="5" w:space="0" w:color="CDCDCD"/>
              <w:bottom w:val="single" w:sz="5" w:space="0" w:color="CDCDCD"/>
              <w:right w:val="single" w:sz="5" w:space="0" w:color="CDCDCD"/>
            </w:tcBorders>
            <w:vAlign w:val="center"/>
          </w:tcPr>
          <w:p w14:paraId="4902AF49" w14:textId="77777777" w:rsidR="004511EF" w:rsidRDefault="00000000">
            <w:pPr>
              <w:spacing w:after="0" w:line="259" w:lineRule="auto"/>
              <w:ind w:left="0" w:firstLine="0"/>
            </w:pPr>
            <w:r>
              <w:t>up to 50</w:t>
            </w:r>
          </w:p>
        </w:tc>
        <w:tc>
          <w:tcPr>
            <w:tcW w:w="1940" w:type="dxa"/>
            <w:tcBorders>
              <w:top w:val="single" w:sz="5" w:space="0" w:color="CDCDCD"/>
              <w:left w:val="single" w:sz="5" w:space="0" w:color="CDCDCD"/>
              <w:bottom w:val="single" w:sz="5" w:space="0" w:color="CDCDCD"/>
              <w:right w:val="single" w:sz="5" w:space="0" w:color="CDCDCD"/>
            </w:tcBorders>
            <w:vAlign w:val="center"/>
          </w:tcPr>
          <w:p w14:paraId="070B574B" w14:textId="77777777" w:rsidR="004511EF" w:rsidRDefault="00000000">
            <w:pPr>
              <w:spacing w:after="0" w:line="259" w:lineRule="auto"/>
              <w:ind w:left="0" w:firstLine="0"/>
            </w:pPr>
            <w:r>
              <w:t>1000</w:t>
            </w:r>
          </w:p>
        </w:tc>
        <w:tc>
          <w:tcPr>
            <w:tcW w:w="937" w:type="dxa"/>
            <w:tcBorders>
              <w:top w:val="single" w:sz="5" w:space="0" w:color="CDCDCD"/>
              <w:left w:val="single" w:sz="5" w:space="0" w:color="CDCDCD"/>
              <w:bottom w:val="single" w:sz="5" w:space="0" w:color="CDCDCD"/>
              <w:right w:val="single" w:sz="5" w:space="0" w:color="CDCDCD"/>
            </w:tcBorders>
            <w:vAlign w:val="center"/>
          </w:tcPr>
          <w:p w14:paraId="59208E91" w14:textId="77777777" w:rsidR="004511EF" w:rsidRDefault="00000000">
            <w:pPr>
              <w:spacing w:after="0" w:line="259" w:lineRule="auto"/>
              <w:ind w:left="0" w:firstLine="0"/>
            </w:pPr>
            <w:r>
              <w:t>-</w:t>
            </w:r>
          </w:p>
        </w:tc>
        <w:tc>
          <w:tcPr>
            <w:tcW w:w="943" w:type="dxa"/>
            <w:tcBorders>
              <w:top w:val="single" w:sz="5" w:space="0" w:color="CDCDCD"/>
              <w:left w:val="single" w:sz="5" w:space="0" w:color="CDCDCD"/>
              <w:bottom w:val="single" w:sz="5" w:space="0" w:color="CDCDCD"/>
              <w:right w:val="single" w:sz="5" w:space="0" w:color="CDCDCD"/>
            </w:tcBorders>
          </w:tcPr>
          <w:p w14:paraId="510A44F7" w14:textId="77777777" w:rsidR="004511EF" w:rsidRDefault="00000000">
            <w:pPr>
              <w:spacing w:after="9" w:line="259" w:lineRule="auto"/>
              <w:ind w:left="0" w:firstLine="0"/>
            </w:pPr>
            <w:r>
              <w:t>A-AUS /</w:t>
            </w:r>
          </w:p>
          <w:p w14:paraId="12048DFA" w14:textId="77777777" w:rsidR="004511EF" w:rsidRDefault="00000000">
            <w:pPr>
              <w:spacing w:after="0" w:line="259" w:lineRule="auto"/>
              <w:ind w:left="0" w:firstLine="0"/>
            </w:pPr>
            <w:r>
              <w:t>Class 1</w:t>
            </w:r>
          </w:p>
        </w:tc>
      </w:tr>
      <w:tr w:rsidR="004511EF" w14:paraId="0984B7F7" w14:textId="77777777">
        <w:trPr>
          <w:trHeight w:val="252"/>
        </w:trPr>
        <w:tc>
          <w:tcPr>
            <w:tcW w:w="1212" w:type="dxa"/>
            <w:tcBorders>
              <w:top w:val="single" w:sz="5" w:space="0" w:color="CDCDCD"/>
              <w:left w:val="single" w:sz="5" w:space="0" w:color="CDCDCD"/>
              <w:bottom w:val="single" w:sz="5" w:space="0" w:color="CDCDCD"/>
              <w:right w:val="single" w:sz="5" w:space="0" w:color="CDCDCD"/>
            </w:tcBorders>
          </w:tcPr>
          <w:p w14:paraId="239DC7C2" w14:textId="77777777" w:rsidR="004511EF" w:rsidRDefault="00000000">
            <w:pPr>
              <w:spacing w:after="0" w:line="259" w:lineRule="auto"/>
              <w:ind w:left="0" w:firstLine="0"/>
            </w:pPr>
            <w:r>
              <w:t>up to 50</w:t>
            </w:r>
          </w:p>
        </w:tc>
        <w:tc>
          <w:tcPr>
            <w:tcW w:w="1940" w:type="dxa"/>
            <w:tcBorders>
              <w:top w:val="single" w:sz="5" w:space="0" w:color="CDCDCD"/>
              <w:left w:val="single" w:sz="5" w:space="0" w:color="CDCDCD"/>
              <w:bottom w:val="single" w:sz="5" w:space="0" w:color="CDCDCD"/>
              <w:right w:val="single" w:sz="5" w:space="0" w:color="CDCDCD"/>
            </w:tcBorders>
          </w:tcPr>
          <w:p w14:paraId="770519B7" w14:textId="77777777" w:rsidR="004511EF" w:rsidRDefault="00000000">
            <w:pPr>
              <w:spacing w:after="0" w:line="259" w:lineRule="auto"/>
              <w:ind w:left="0" w:firstLine="0"/>
            </w:pPr>
            <w:r>
              <w:t>5000</w:t>
            </w:r>
          </w:p>
        </w:tc>
        <w:tc>
          <w:tcPr>
            <w:tcW w:w="937" w:type="dxa"/>
            <w:tcBorders>
              <w:top w:val="single" w:sz="5" w:space="0" w:color="CDCDCD"/>
              <w:left w:val="single" w:sz="5" w:space="0" w:color="CDCDCD"/>
              <w:bottom w:val="single" w:sz="5" w:space="0" w:color="CDCDCD"/>
              <w:right w:val="single" w:sz="5" w:space="0" w:color="CDCDCD"/>
            </w:tcBorders>
          </w:tcPr>
          <w:p w14:paraId="19B8832F" w14:textId="77777777" w:rsidR="004511EF" w:rsidRDefault="00000000">
            <w:pPr>
              <w:spacing w:after="0" w:line="259" w:lineRule="auto"/>
              <w:ind w:left="0" w:firstLine="0"/>
            </w:pPr>
            <w:r>
              <w:t>Airline *</w:t>
            </w:r>
          </w:p>
        </w:tc>
        <w:tc>
          <w:tcPr>
            <w:tcW w:w="943" w:type="dxa"/>
            <w:tcBorders>
              <w:top w:val="single" w:sz="5" w:space="0" w:color="CDCDCD"/>
              <w:left w:val="single" w:sz="5" w:space="0" w:color="CDCDCD"/>
              <w:bottom w:val="single" w:sz="5" w:space="0" w:color="CDCDCD"/>
              <w:right w:val="single" w:sz="5" w:space="0" w:color="CDCDCD"/>
            </w:tcBorders>
          </w:tcPr>
          <w:p w14:paraId="568D65BC" w14:textId="77777777" w:rsidR="004511EF" w:rsidRDefault="00000000">
            <w:pPr>
              <w:spacing w:after="0" w:line="259" w:lineRule="auto"/>
              <w:ind w:left="0" w:firstLine="0"/>
            </w:pPr>
            <w:r>
              <w:t>-</w:t>
            </w:r>
          </w:p>
        </w:tc>
      </w:tr>
      <w:tr w:rsidR="004511EF" w14:paraId="1CE61488" w14:textId="77777777">
        <w:trPr>
          <w:trHeight w:val="252"/>
        </w:trPr>
        <w:tc>
          <w:tcPr>
            <w:tcW w:w="1212" w:type="dxa"/>
            <w:tcBorders>
              <w:top w:val="single" w:sz="5" w:space="0" w:color="CDCDCD"/>
              <w:left w:val="single" w:sz="5" w:space="0" w:color="CDCDCD"/>
              <w:bottom w:val="single" w:sz="5" w:space="0" w:color="CDCDCD"/>
              <w:right w:val="single" w:sz="5" w:space="0" w:color="CDCDCD"/>
            </w:tcBorders>
          </w:tcPr>
          <w:p w14:paraId="439229F7" w14:textId="77777777" w:rsidR="004511EF" w:rsidRDefault="00000000">
            <w:pPr>
              <w:spacing w:after="0" w:line="259" w:lineRule="auto"/>
              <w:ind w:left="0" w:firstLine="0"/>
            </w:pPr>
            <w:r>
              <w:t>up to 100</w:t>
            </w:r>
          </w:p>
        </w:tc>
        <w:tc>
          <w:tcPr>
            <w:tcW w:w="1940" w:type="dxa"/>
            <w:tcBorders>
              <w:top w:val="single" w:sz="5" w:space="0" w:color="CDCDCD"/>
              <w:left w:val="single" w:sz="5" w:space="0" w:color="CDCDCD"/>
              <w:bottom w:val="single" w:sz="5" w:space="0" w:color="CDCDCD"/>
              <w:right w:val="single" w:sz="5" w:space="0" w:color="CDCDCD"/>
            </w:tcBorders>
          </w:tcPr>
          <w:p w14:paraId="5960BB26" w14:textId="77777777" w:rsidR="004511EF" w:rsidRDefault="00000000">
            <w:pPr>
              <w:spacing w:after="0" w:line="259" w:lineRule="auto"/>
              <w:ind w:left="0" w:firstLine="0"/>
            </w:pPr>
            <w:r>
              <w:t>5000</w:t>
            </w:r>
          </w:p>
        </w:tc>
        <w:tc>
          <w:tcPr>
            <w:tcW w:w="937" w:type="dxa"/>
            <w:tcBorders>
              <w:top w:val="single" w:sz="5" w:space="0" w:color="CDCDCD"/>
              <w:left w:val="single" w:sz="5" w:space="0" w:color="CDCDCD"/>
              <w:bottom w:val="single" w:sz="5" w:space="0" w:color="CDCDCD"/>
              <w:right w:val="single" w:sz="5" w:space="0" w:color="CDCDCD"/>
            </w:tcBorders>
          </w:tcPr>
          <w:p w14:paraId="6EF89983" w14:textId="77777777" w:rsidR="004511EF" w:rsidRDefault="00000000">
            <w:pPr>
              <w:spacing w:after="0" w:line="259" w:lineRule="auto"/>
              <w:ind w:left="0" w:firstLine="0"/>
            </w:pPr>
            <w:r>
              <w:t>-</w:t>
            </w:r>
          </w:p>
        </w:tc>
        <w:tc>
          <w:tcPr>
            <w:tcW w:w="943" w:type="dxa"/>
            <w:tcBorders>
              <w:top w:val="single" w:sz="5" w:space="0" w:color="CDCDCD"/>
              <w:left w:val="single" w:sz="5" w:space="0" w:color="CDCDCD"/>
              <w:bottom w:val="single" w:sz="5" w:space="0" w:color="CDCDCD"/>
              <w:right w:val="single" w:sz="5" w:space="0" w:color="CDCDCD"/>
            </w:tcBorders>
          </w:tcPr>
          <w:p w14:paraId="52262855" w14:textId="77777777" w:rsidR="004511EF" w:rsidRDefault="00000000">
            <w:pPr>
              <w:spacing w:after="0" w:line="259" w:lineRule="auto"/>
              <w:ind w:left="0" w:firstLine="0"/>
            </w:pPr>
            <w:r>
              <w:t>A-2</w:t>
            </w:r>
          </w:p>
        </w:tc>
      </w:tr>
      <w:tr w:rsidR="004511EF" w14:paraId="3FB1FA13" w14:textId="77777777">
        <w:trPr>
          <w:trHeight w:val="252"/>
        </w:trPr>
        <w:tc>
          <w:tcPr>
            <w:tcW w:w="1212" w:type="dxa"/>
            <w:tcBorders>
              <w:top w:val="single" w:sz="5" w:space="0" w:color="CDCDCD"/>
              <w:left w:val="single" w:sz="5" w:space="0" w:color="CDCDCD"/>
              <w:bottom w:val="single" w:sz="5" w:space="0" w:color="CDCDCD"/>
              <w:right w:val="single" w:sz="5" w:space="0" w:color="CDCDCD"/>
            </w:tcBorders>
          </w:tcPr>
          <w:p w14:paraId="41AE5C1B" w14:textId="77777777" w:rsidR="004511EF" w:rsidRDefault="00000000">
            <w:pPr>
              <w:spacing w:after="0" w:line="259" w:lineRule="auto"/>
              <w:ind w:left="0" w:firstLine="0"/>
            </w:pPr>
            <w:r>
              <w:t>up to 100</w:t>
            </w:r>
          </w:p>
        </w:tc>
        <w:tc>
          <w:tcPr>
            <w:tcW w:w="1940" w:type="dxa"/>
            <w:tcBorders>
              <w:top w:val="single" w:sz="5" w:space="0" w:color="CDCDCD"/>
              <w:left w:val="single" w:sz="5" w:space="0" w:color="CDCDCD"/>
              <w:bottom w:val="single" w:sz="5" w:space="0" w:color="CDCDCD"/>
              <w:right w:val="single" w:sz="5" w:space="0" w:color="CDCDCD"/>
            </w:tcBorders>
          </w:tcPr>
          <w:p w14:paraId="59104236" w14:textId="77777777" w:rsidR="004511EF" w:rsidRDefault="00000000">
            <w:pPr>
              <w:spacing w:after="0" w:line="259" w:lineRule="auto"/>
              <w:ind w:left="0" w:firstLine="0"/>
            </w:pPr>
            <w:r>
              <w:t>10000</w:t>
            </w:r>
          </w:p>
        </w:tc>
        <w:tc>
          <w:tcPr>
            <w:tcW w:w="937" w:type="dxa"/>
            <w:tcBorders>
              <w:top w:val="single" w:sz="5" w:space="0" w:color="CDCDCD"/>
              <w:left w:val="single" w:sz="5" w:space="0" w:color="CDCDCD"/>
              <w:bottom w:val="single" w:sz="5" w:space="0" w:color="CDCDCD"/>
              <w:right w:val="single" w:sz="5" w:space="0" w:color="CDCDCD"/>
            </w:tcBorders>
          </w:tcPr>
          <w:p w14:paraId="5FC8F99E" w14:textId="77777777" w:rsidR="004511EF" w:rsidRDefault="00000000">
            <w:pPr>
              <w:spacing w:after="0" w:line="259" w:lineRule="auto"/>
              <w:ind w:left="0" w:firstLine="0"/>
            </w:pPr>
            <w:r>
              <w:t>-</w:t>
            </w:r>
          </w:p>
        </w:tc>
        <w:tc>
          <w:tcPr>
            <w:tcW w:w="943" w:type="dxa"/>
            <w:tcBorders>
              <w:top w:val="single" w:sz="5" w:space="0" w:color="CDCDCD"/>
              <w:left w:val="single" w:sz="5" w:space="0" w:color="CDCDCD"/>
              <w:bottom w:val="single" w:sz="5" w:space="0" w:color="CDCDCD"/>
              <w:right w:val="single" w:sz="5" w:space="0" w:color="CDCDCD"/>
            </w:tcBorders>
          </w:tcPr>
          <w:p w14:paraId="3C1D00BC" w14:textId="77777777" w:rsidR="004511EF" w:rsidRDefault="00000000">
            <w:pPr>
              <w:spacing w:after="0" w:line="259" w:lineRule="auto"/>
              <w:ind w:left="0" w:firstLine="0"/>
            </w:pPr>
            <w:r>
              <w:t>A-3</w:t>
            </w:r>
          </w:p>
        </w:tc>
      </w:tr>
      <w:tr w:rsidR="004511EF" w14:paraId="18274379" w14:textId="77777777">
        <w:trPr>
          <w:trHeight w:val="252"/>
        </w:trPr>
        <w:tc>
          <w:tcPr>
            <w:tcW w:w="1212" w:type="dxa"/>
            <w:tcBorders>
              <w:top w:val="single" w:sz="5" w:space="0" w:color="CDCDCD"/>
              <w:left w:val="single" w:sz="5" w:space="0" w:color="CDCDCD"/>
              <w:bottom w:val="single" w:sz="5" w:space="0" w:color="CDCDCD"/>
              <w:right w:val="single" w:sz="5" w:space="0" w:color="CDCDCD"/>
            </w:tcBorders>
          </w:tcPr>
          <w:p w14:paraId="29D37336" w14:textId="77777777" w:rsidR="004511EF" w:rsidRDefault="00000000">
            <w:pPr>
              <w:spacing w:after="0" w:line="259" w:lineRule="auto"/>
              <w:ind w:left="0" w:firstLine="0"/>
            </w:pPr>
            <w:r>
              <w:t>100+</w:t>
            </w:r>
          </w:p>
        </w:tc>
        <w:tc>
          <w:tcPr>
            <w:tcW w:w="1940" w:type="dxa"/>
            <w:tcBorders>
              <w:top w:val="single" w:sz="5" w:space="0" w:color="CDCDCD"/>
              <w:left w:val="single" w:sz="5" w:space="0" w:color="CDCDCD"/>
              <w:bottom w:val="single" w:sz="5" w:space="0" w:color="CDCDCD"/>
              <w:right w:val="single" w:sz="5" w:space="0" w:color="CDCDCD"/>
            </w:tcBorders>
          </w:tcPr>
          <w:p w14:paraId="2FF79CF5" w14:textId="77777777" w:rsidR="004511EF" w:rsidRDefault="004511EF">
            <w:pPr>
              <w:spacing w:after="160" w:line="259" w:lineRule="auto"/>
              <w:ind w:left="0" w:firstLine="0"/>
            </w:pPr>
          </w:p>
        </w:tc>
        <w:tc>
          <w:tcPr>
            <w:tcW w:w="937" w:type="dxa"/>
            <w:tcBorders>
              <w:top w:val="single" w:sz="5" w:space="0" w:color="CDCDCD"/>
              <w:left w:val="single" w:sz="5" w:space="0" w:color="CDCDCD"/>
              <w:bottom w:val="single" w:sz="5" w:space="0" w:color="CDCDCD"/>
              <w:right w:val="single" w:sz="5" w:space="0" w:color="CDCDCD"/>
            </w:tcBorders>
          </w:tcPr>
          <w:p w14:paraId="494D41A3" w14:textId="77777777" w:rsidR="004511EF" w:rsidRDefault="004511EF">
            <w:pPr>
              <w:spacing w:after="160" w:line="259" w:lineRule="auto"/>
              <w:ind w:left="0" w:firstLine="0"/>
            </w:pPr>
          </w:p>
        </w:tc>
        <w:tc>
          <w:tcPr>
            <w:tcW w:w="943" w:type="dxa"/>
            <w:tcBorders>
              <w:top w:val="single" w:sz="5" w:space="0" w:color="CDCDCD"/>
              <w:left w:val="single" w:sz="5" w:space="0" w:color="CDCDCD"/>
              <w:bottom w:val="single" w:sz="5" w:space="0" w:color="CDCDCD"/>
              <w:right w:val="single" w:sz="5" w:space="0" w:color="CDCDCD"/>
            </w:tcBorders>
          </w:tcPr>
          <w:p w14:paraId="33DBF3DD" w14:textId="77777777" w:rsidR="004511EF" w:rsidRDefault="00000000">
            <w:pPr>
              <w:spacing w:after="0" w:line="259" w:lineRule="auto"/>
              <w:ind w:left="0" w:firstLine="0"/>
            </w:pPr>
            <w:r>
              <w:t>Airline**</w:t>
            </w:r>
          </w:p>
        </w:tc>
      </w:tr>
    </w:tbl>
    <w:p w14:paraId="355438CC" w14:textId="77777777" w:rsidR="004511EF" w:rsidRDefault="00000000">
      <w:pPr>
        <w:numPr>
          <w:ilvl w:val="0"/>
          <w:numId w:val="1"/>
        </w:numPr>
        <w:ind w:hanging="85"/>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5E5D040" wp14:editId="0C732C8D">
                <wp:simplePos x="0" y="0"/>
                <wp:positionH relativeFrom="page">
                  <wp:posOffset>380941</wp:posOffset>
                </wp:positionH>
                <wp:positionV relativeFrom="page">
                  <wp:posOffset>10180065</wp:posOffset>
                </wp:positionV>
                <wp:extent cx="6785781" cy="10143"/>
                <wp:effectExtent l="0" t="0" r="0" b="0"/>
                <wp:wrapTopAndBottom/>
                <wp:docPr id="27763" name="Group 27763"/>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70" name="Shape 30570"/>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anchor>
            </w:drawing>
          </mc:Choice>
          <mc:Fallback xmlns:a="http://schemas.openxmlformats.org/drawingml/2006/main">
            <w:pict>
              <v:group id="Group 27763" style="width:534.313pt;height:0.798645pt;position:absolute;mso-position-horizontal-relative:page;mso-position-horizontal:absolute;margin-left:29.9954pt;mso-position-vertical-relative:page;margin-top:801.58pt;" coordsize="67857,101">
                <v:shape id="Shape 30571" style="position:absolute;width:67857;height:101;left:0;top:0;" coordsize="6785781,10143" path="m0,0l6785781,0l6785781,10143l0,10143l0,0">
                  <v:stroke weight="0pt" endcap="flat" joinstyle="miter" miterlimit="10" on="false" color="#000000" opacity="0"/>
                  <v:fill on="true" color="#2c98e5"/>
                </v:shape>
                <w10:wrap type="topAndBottom"/>
              </v:group>
            </w:pict>
          </mc:Fallback>
        </mc:AlternateContent>
      </w:r>
      <w:r>
        <w:t>- Continuous Flow ** - Continuous-flow or positive pressure demandA(All classes) = Organic vapours, B AUS or B1 = Acid gasses, B2 = Acid gas or hydrogen cyanide(HCN), B3 = Acid gas or hydrogen cyanide(HCN), E = Sulfur dioxide(SO2), G = Agricultural chemicals, K = Ammonia(NH3), Hg = Mercury, NO =</w:t>
      </w:r>
    </w:p>
    <w:p w14:paraId="7B13BAA7" w14:textId="77777777" w:rsidR="004511EF" w:rsidRDefault="00000000">
      <w:pPr>
        <w:ind w:left="115"/>
      </w:pPr>
      <w:r>
        <w:t>Oxides of nitrogen, MB = Methyl bromide, AX = Low boiling point organic</w:t>
      </w:r>
    </w:p>
    <w:p w14:paraId="3EECA2FC" w14:textId="77777777" w:rsidR="004511EF" w:rsidRDefault="004511EF">
      <w:pPr>
        <w:sectPr w:rsidR="004511EF">
          <w:type w:val="continuous"/>
          <w:pgSz w:w="11900" w:h="16840"/>
          <w:pgMar w:top="1400" w:right="843" w:bottom="1440" w:left="672" w:header="720" w:footer="720" w:gutter="0"/>
          <w:cols w:num="2" w:space="216"/>
        </w:sectPr>
      </w:pPr>
    </w:p>
    <w:p w14:paraId="17358361" w14:textId="77777777" w:rsidR="004511EF" w:rsidRDefault="00000000">
      <w:pPr>
        <w:spacing w:after="141" w:line="259" w:lineRule="auto"/>
        <w:ind w:left="1982" w:firstLine="0"/>
        <w:jc w:val="center"/>
      </w:pPr>
      <w:r>
        <w:t>compounds(below 65 degC)</w:t>
      </w:r>
    </w:p>
    <w:p w14:paraId="7AFDCDF1" w14:textId="77777777" w:rsidR="004511EF" w:rsidRDefault="00000000">
      <w:pPr>
        <w:ind w:left="5643" w:hanging="120"/>
      </w:pPr>
      <w:r>
        <w:rPr>
          <w:noProof/>
        </w:rPr>
        <w:lastRenderedPageBreak/>
        <w:drawing>
          <wp:inline distT="0" distB="0" distL="0" distR="0" wp14:anchorId="3980D618" wp14:editId="1EA22B64">
            <wp:extent cx="22823" cy="38053"/>
            <wp:effectExtent l="0" t="0" r="0" b="0"/>
            <wp:docPr id="974" name="Picture 974"/>
            <wp:cNvGraphicFramePr/>
            <a:graphic xmlns:a="http://schemas.openxmlformats.org/drawingml/2006/main">
              <a:graphicData uri="http://schemas.openxmlformats.org/drawingml/2006/picture">
                <pic:pic xmlns:pic="http://schemas.openxmlformats.org/drawingml/2006/picture">
                  <pic:nvPicPr>
                    <pic:cNvPr id="974" name="Picture 974"/>
                    <pic:cNvPicPr/>
                  </pic:nvPicPr>
                  <pic:blipFill>
                    <a:blip r:embed="rId20"/>
                    <a:stretch>
                      <a:fillRect/>
                    </a:stretch>
                  </pic:blipFill>
                  <pic:spPr>
                    <a:xfrm>
                      <a:off x="0" y="0"/>
                      <a:ext cx="22823" cy="38053"/>
                    </a:xfrm>
                    <a:prstGeom prst="rect">
                      <a:avLst/>
                    </a:prstGeom>
                  </pic:spPr>
                </pic:pic>
              </a:graphicData>
            </a:graphic>
          </wp:inline>
        </w:drawing>
      </w:r>
      <w:r>
        <w:t xml:space="preserve"> Cartridge respirators should never be used for emergency ingress or in areas of unknown vapour concentrations or oxygen content.</w:t>
      </w:r>
    </w:p>
    <w:p w14:paraId="75D28F1C" w14:textId="77777777" w:rsidR="004511EF" w:rsidRDefault="00000000">
      <w:pPr>
        <w:ind w:left="5643" w:hanging="120"/>
      </w:pPr>
      <w:r>
        <w:rPr>
          <w:noProof/>
        </w:rPr>
        <w:drawing>
          <wp:inline distT="0" distB="0" distL="0" distR="0" wp14:anchorId="4E67588B" wp14:editId="6DBCB5B1">
            <wp:extent cx="22823" cy="38053"/>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20"/>
                    <a:stretch>
                      <a:fillRect/>
                    </a:stretch>
                  </pic:blipFill>
                  <pic:spPr>
                    <a:xfrm>
                      <a:off x="0" y="0"/>
                      <a:ext cx="22823" cy="38053"/>
                    </a:xfrm>
                    <a:prstGeom prst="rect">
                      <a:avLst/>
                    </a:prstGeom>
                  </pic:spPr>
                </pic:pic>
              </a:graphicData>
            </a:graphic>
          </wp:inline>
        </w:drawing>
      </w:r>
      <w:r>
        <w:t xml:space="preserve"> The wearer must be warned to leave the contaminated area immediately on detecting any odours through the respirator. The odour may indicate that the mask is not functioning properly, that the vapour concentration is too high, or that the mask is not properly fitted. Because of these limitations, only restricted use of cartridge respirators is considered appropriate.</w:t>
      </w:r>
    </w:p>
    <w:p w14:paraId="29C9090E" w14:textId="77777777" w:rsidR="004511EF" w:rsidRDefault="00000000">
      <w:pPr>
        <w:spacing w:after="351"/>
        <w:ind w:left="5643" w:hanging="120"/>
      </w:pPr>
      <w:r>
        <w:rPr>
          <w:noProof/>
        </w:rPr>
        <w:drawing>
          <wp:inline distT="0" distB="0" distL="0" distR="0" wp14:anchorId="7B934866" wp14:editId="5C4D700F">
            <wp:extent cx="22823" cy="38053"/>
            <wp:effectExtent l="0" t="0" r="0" b="0"/>
            <wp:docPr id="978" name="Picture 978"/>
            <wp:cNvGraphicFramePr/>
            <a:graphic xmlns:a="http://schemas.openxmlformats.org/drawingml/2006/main">
              <a:graphicData uri="http://schemas.openxmlformats.org/drawingml/2006/picture">
                <pic:pic xmlns:pic="http://schemas.openxmlformats.org/drawingml/2006/picture">
                  <pic:nvPicPr>
                    <pic:cNvPr id="978" name="Picture 978"/>
                    <pic:cNvPicPr/>
                  </pic:nvPicPr>
                  <pic:blipFill>
                    <a:blip r:embed="rId20"/>
                    <a:stretch>
                      <a:fillRect/>
                    </a:stretch>
                  </pic:blipFill>
                  <pic:spPr>
                    <a:xfrm>
                      <a:off x="0" y="0"/>
                      <a:ext cx="22823" cy="38053"/>
                    </a:xfrm>
                    <a:prstGeom prst="rect">
                      <a:avLst/>
                    </a:prstGeom>
                  </pic:spPr>
                </pic:pic>
              </a:graphicData>
            </a:graphic>
          </wp:inline>
        </w:drawing>
      </w:r>
      <w:r>
        <w:t xml:space="preserve"> Cartridge performance is affected by humidity. Cartridges should be changed after 2 hr of continuous use unless it is determined that the humidity is less than 75%, in which case, cartridges can be used for 4 hr. Used cartridges should be discarded daily, regardless of the length of time used</w:t>
      </w:r>
    </w:p>
    <w:p w14:paraId="206D1682" w14:textId="77777777" w:rsidR="004511EF" w:rsidRDefault="00000000">
      <w:pPr>
        <w:pStyle w:val="Heading1"/>
        <w:ind w:left="-5"/>
      </w:pPr>
      <w:r>
        <w:t>SECTION 9 Physical and chemical properties</w:t>
      </w:r>
    </w:p>
    <w:p w14:paraId="14054A74" w14:textId="77777777" w:rsidR="004511EF" w:rsidRDefault="00000000">
      <w:pPr>
        <w:spacing w:after="216" w:line="259" w:lineRule="auto"/>
        <w:ind w:left="-60" w:right="-204" w:firstLine="0"/>
      </w:pPr>
      <w:r>
        <w:rPr>
          <w:rFonts w:ascii="Calibri" w:eastAsia="Calibri" w:hAnsi="Calibri" w:cs="Calibri"/>
          <w:noProof/>
          <w:sz w:val="22"/>
        </w:rPr>
        <mc:AlternateContent>
          <mc:Choice Requires="wpg">
            <w:drawing>
              <wp:inline distT="0" distB="0" distL="0" distR="0" wp14:anchorId="21D0C4CB" wp14:editId="611A7550">
                <wp:extent cx="6785781" cy="10144"/>
                <wp:effectExtent l="0" t="0" r="0" b="0"/>
                <wp:docPr id="27762" name="Group 27762"/>
                <wp:cNvGraphicFramePr/>
                <a:graphic xmlns:a="http://schemas.openxmlformats.org/drawingml/2006/main">
                  <a:graphicData uri="http://schemas.microsoft.com/office/word/2010/wordprocessingGroup">
                    <wpg:wgp>
                      <wpg:cNvGrpSpPr/>
                      <wpg:grpSpPr>
                        <a:xfrm>
                          <a:off x="0" y="0"/>
                          <a:ext cx="6785781" cy="10144"/>
                          <a:chOff x="0" y="0"/>
                          <a:chExt cx="6785781" cy="10144"/>
                        </a:xfrm>
                      </wpg:grpSpPr>
                      <wps:wsp>
                        <wps:cNvPr id="30572" name="Shape 30572"/>
                        <wps:cNvSpPr/>
                        <wps:spPr>
                          <a:xfrm>
                            <a:off x="0" y="0"/>
                            <a:ext cx="6785781" cy="10144"/>
                          </a:xfrm>
                          <a:custGeom>
                            <a:avLst/>
                            <a:gdLst/>
                            <a:ahLst/>
                            <a:cxnLst/>
                            <a:rect l="0" t="0" r="0" b="0"/>
                            <a:pathLst>
                              <a:path w="6785781" h="10144">
                                <a:moveTo>
                                  <a:pt x="0" y="0"/>
                                </a:moveTo>
                                <a:lnTo>
                                  <a:pt x="6785781" y="0"/>
                                </a:lnTo>
                                <a:lnTo>
                                  <a:pt x="6785781" y="10144"/>
                                </a:lnTo>
                                <a:lnTo>
                                  <a:pt x="0" y="101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7762" style="width:534.313pt;height:0.798706pt;mso-position-horizontal-relative:char;mso-position-vertical-relative:line" coordsize="67857,101">
                <v:shape id="Shape 30573" style="position:absolute;width:67857;height:101;left:0;top:0;" coordsize="6785781,10144" path="m0,0l6785781,0l6785781,10144l0,10144l0,0">
                  <v:stroke weight="0pt" endcap="flat" joinstyle="miter" miterlimit="10" on="false" color="#000000" opacity="0"/>
                  <v:fill on="true" color="#2c98e5"/>
                </v:shape>
              </v:group>
            </w:pict>
          </mc:Fallback>
        </mc:AlternateContent>
      </w:r>
    </w:p>
    <w:p w14:paraId="2A05F3B9" w14:textId="77777777" w:rsidR="004511EF" w:rsidRDefault="00000000">
      <w:pPr>
        <w:spacing w:line="259" w:lineRule="auto"/>
        <w:ind w:left="22"/>
      </w:pPr>
      <w:r>
        <w:rPr>
          <w:b/>
          <w:sz w:val="14"/>
        </w:rPr>
        <w:t>Information on basic physical and chemical properties</w:t>
      </w:r>
    </w:p>
    <w:tbl>
      <w:tblPr>
        <w:tblStyle w:val="TableGrid"/>
        <w:tblW w:w="10566" w:type="dxa"/>
        <w:tblInd w:w="0" w:type="dxa"/>
        <w:tblCellMar>
          <w:top w:w="88" w:type="dxa"/>
          <w:left w:w="124" w:type="dxa"/>
          <w:bottom w:w="0" w:type="dxa"/>
          <w:right w:w="127" w:type="dxa"/>
        </w:tblCellMar>
        <w:tblLook w:val="04A0" w:firstRow="1" w:lastRow="0" w:firstColumn="1" w:lastColumn="0" w:noHBand="0" w:noVBand="1"/>
      </w:tblPr>
      <w:tblGrid>
        <w:gridCol w:w="2108"/>
        <w:gridCol w:w="3174"/>
        <w:gridCol w:w="2109"/>
        <w:gridCol w:w="3175"/>
      </w:tblGrid>
      <w:tr w:rsidR="004511EF" w14:paraId="25783725"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163C0CC" w14:textId="77777777" w:rsidR="004511EF" w:rsidRDefault="00000000">
            <w:pPr>
              <w:spacing w:after="0" w:line="259" w:lineRule="auto"/>
              <w:ind w:left="0" w:firstLine="0"/>
              <w:jc w:val="right"/>
            </w:pPr>
            <w:r>
              <w:rPr>
                <w:b/>
              </w:rPr>
              <w:t>Appearance</w:t>
            </w:r>
          </w:p>
        </w:tc>
        <w:tc>
          <w:tcPr>
            <w:tcW w:w="8458" w:type="dxa"/>
            <w:gridSpan w:val="3"/>
            <w:tcBorders>
              <w:top w:val="single" w:sz="5" w:space="0" w:color="CDCDCD"/>
              <w:left w:val="single" w:sz="5" w:space="0" w:color="2C98E5"/>
              <w:bottom w:val="single" w:sz="5" w:space="0" w:color="CDCDCD"/>
              <w:right w:val="nil"/>
            </w:tcBorders>
          </w:tcPr>
          <w:p w14:paraId="2AE81B9E" w14:textId="77777777" w:rsidR="004511EF" w:rsidRDefault="00000000">
            <w:pPr>
              <w:spacing w:after="0" w:line="259" w:lineRule="auto"/>
              <w:ind w:left="0" w:firstLine="0"/>
            </w:pPr>
            <w:r>
              <w:t>Milky low viscosity liquid; mixes with water.</w:t>
            </w:r>
          </w:p>
        </w:tc>
      </w:tr>
      <w:tr w:rsidR="004511EF" w14:paraId="29C8214E"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0FE84981" w14:textId="77777777" w:rsidR="004511EF" w:rsidRDefault="00000000">
            <w:pPr>
              <w:spacing w:after="0" w:line="259" w:lineRule="auto"/>
              <w:ind w:left="0" w:firstLine="0"/>
              <w:jc w:val="right"/>
            </w:pPr>
            <w:r>
              <w:rPr>
                <w:b/>
              </w:rPr>
              <w:t>Physical state</w:t>
            </w:r>
          </w:p>
        </w:tc>
        <w:tc>
          <w:tcPr>
            <w:tcW w:w="3174" w:type="dxa"/>
            <w:tcBorders>
              <w:top w:val="single" w:sz="5" w:space="0" w:color="CDCDCD"/>
              <w:left w:val="single" w:sz="5" w:space="0" w:color="2C98E5"/>
              <w:bottom w:val="single" w:sz="5" w:space="0" w:color="CDCDCD"/>
              <w:right w:val="nil"/>
            </w:tcBorders>
          </w:tcPr>
          <w:p w14:paraId="5D58A324" w14:textId="77777777" w:rsidR="004511EF" w:rsidRDefault="00000000">
            <w:pPr>
              <w:spacing w:after="0" w:line="259" w:lineRule="auto"/>
              <w:ind w:left="0" w:firstLine="0"/>
            </w:pPr>
            <w:r>
              <w:t>Liquid</w:t>
            </w:r>
          </w:p>
        </w:tc>
        <w:tc>
          <w:tcPr>
            <w:tcW w:w="2109" w:type="dxa"/>
            <w:tcBorders>
              <w:top w:val="single" w:sz="5" w:space="0" w:color="BEBEBE"/>
              <w:left w:val="nil"/>
              <w:bottom w:val="single" w:sz="5" w:space="0" w:color="BEBEBE"/>
              <w:right w:val="single" w:sz="5" w:space="0" w:color="2C98E5"/>
            </w:tcBorders>
            <w:shd w:val="clear" w:color="auto" w:fill="F3F3F3"/>
          </w:tcPr>
          <w:p w14:paraId="2C778EA5" w14:textId="77777777" w:rsidR="004511EF" w:rsidRDefault="00000000">
            <w:pPr>
              <w:spacing w:after="0" w:line="259" w:lineRule="auto"/>
              <w:ind w:left="196" w:firstLine="0"/>
            </w:pPr>
            <w:r>
              <w:rPr>
                <w:b/>
              </w:rPr>
              <w:t>Relative density (Water = 1)</w:t>
            </w:r>
          </w:p>
        </w:tc>
        <w:tc>
          <w:tcPr>
            <w:tcW w:w="3174" w:type="dxa"/>
            <w:tcBorders>
              <w:top w:val="single" w:sz="5" w:space="0" w:color="CDCDCD"/>
              <w:left w:val="single" w:sz="5" w:space="0" w:color="2C98E5"/>
              <w:bottom w:val="single" w:sz="5" w:space="0" w:color="CDCDCD"/>
              <w:right w:val="nil"/>
            </w:tcBorders>
          </w:tcPr>
          <w:p w14:paraId="01A81F5F" w14:textId="77777777" w:rsidR="004511EF" w:rsidRDefault="00000000">
            <w:pPr>
              <w:spacing w:after="0" w:line="259" w:lineRule="auto"/>
              <w:ind w:left="0" w:firstLine="0"/>
            </w:pPr>
            <w:r>
              <w:t>1</w:t>
            </w:r>
          </w:p>
        </w:tc>
      </w:tr>
      <w:tr w:rsidR="004511EF" w14:paraId="4A8109F2"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DB2841A" w14:textId="77777777" w:rsidR="004511EF" w:rsidRDefault="00000000">
            <w:pPr>
              <w:spacing w:after="0" w:line="259" w:lineRule="auto"/>
              <w:ind w:left="0" w:firstLine="0"/>
              <w:jc w:val="right"/>
            </w:pPr>
            <w:r>
              <w:rPr>
                <w:b/>
              </w:rPr>
              <w:t>Odour</w:t>
            </w:r>
          </w:p>
        </w:tc>
        <w:tc>
          <w:tcPr>
            <w:tcW w:w="3174" w:type="dxa"/>
            <w:tcBorders>
              <w:top w:val="single" w:sz="5" w:space="0" w:color="CDCDCD"/>
              <w:left w:val="single" w:sz="5" w:space="0" w:color="2C98E5"/>
              <w:bottom w:val="single" w:sz="5" w:space="0" w:color="CDCDCD"/>
              <w:right w:val="nil"/>
            </w:tcBorders>
            <w:vAlign w:val="center"/>
          </w:tcPr>
          <w:p w14:paraId="4482CBD3"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tcPr>
          <w:p w14:paraId="68D22EF3" w14:textId="77777777" w:rsidR="004511EF" w:rsidRDefault="00000000">
            <w:pPr>
              <w:spacing w:after="9" w:line="259" w:lineRule="auto"/>
              <w:ind w:left="54" w:firstLine="0"/>
              <w:jc w:val="center"/>
            </w:pPr>
            <w:r>
              <w:rPr>
                <w:b/>
              </w:rPr>
              <w:t>Partition coefficient n-octanol</w:t>
            </w:r>
          </w:p>
          <w:p w14:paraId="625FFD30" w14:textId="77777777" w:rsidR="004511EF" w:rsidRDefault="00000000">
            <w:pPr>
              <w:spacing w:after="0" w:line="259" w:lineRule="auto"/>
              <w:ind w:left="0" w:firstLine="0"/>
              <w:jc w:val="right"/>
            </w:pPr>
            <w:r>
              <w:rPr>
                <w:b/>
              </w:rPr>
              <w:t>/ water</w:t>
            </w:r>
          </w:p>
        </w:tc>
        <w:tc>
          <w:tcPr>
            <w:tcW w:w="3174" w:type="dxa"/>
            <w:tcBorders>
              <w:top w:val="single" w:sz="5" w:space="0" w:color="CDCDCD"/>
              <w:left w:val="single" w:sz="5" w:space="0" w:color="2C98E5"/>
              <w:bottom w:val="single" w:sz="5" w:space="0" w:color="CDCDCD"/>
              <w:right w:val="nil"/>
            </w:tcBorders>
            <w:vAlign w:val="center"/>
          </w:tcPr>
          <w:p w14:paraId="1780FD45" w14:textId="77777777" w:rsidR="004511EF" w:rsidRDefault="00000000">
            <w:pPr>
              <w:spacing w:after="0" w:line="259" w:lineRule="auto"/>
              <w:ind w:left="0" w:firstLine="0"/>
            </w:pPr>
            <w:r>
              <w:t>Not Available</w:t>
            </w:r>
          </w:p>
        </w:tc>
      </w:tr>
      <w:tr w:rsidR="004511EF" w14:paraId="6C81A5B6"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53676680" w14:textId="77777777" w:rsidR="004511EF" w:rsidRDefault="00000000">
            <w:pPr>
              <w:spacing w:after="0" w:line="259" w:lineRule="auto"/>
              <w:ind w:left="0" w:firstLine="0"/>
              <w:jc w:val="right"/>
            </w:pPr>
            <w:r>
              <w:rPr>
                <w:b/>
              </w:rPr>
              <w:t>Odour threshold</w:t>
            </w:r>
          </w:p>
        </w:tc>
        <w:tc>
          <w:tcPr>
            <w:tcW w:w="3174" w:type="dxa"/>
            <w:tcBorders>
              <w:top w:val="single" w:sz="5" w:space="0" w:color="CDCDCD"/>
              <w:left w:val="single" w:sz="5" w:space="0" w:color="2C98E5"/>
              <w:bottom w:val="single" w:sz="5" w:space="0" w:color="CDCDCD"/>
              <w:right w:val="nil"/>
            </w:tcBorders>
          </w:tcPr>
          <w:p w14:paraId="40D41152"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tcPr>
          <w:p w14:paraId="22A941F2" w14:textId="77777777" w:rsidR="004511EF" w:rsidRDefault="00000000">
            <w:pPr>
              <w:spacing w:after="0" w:line="259" w:lineRule="auto"/>
              <w:ind w:left="24" w:firstLine="0"/>
              <w:jc w:val="center"/>
            </w:pPr>
            <w:r>
              <w:rPr>
                <w:b/>
              </w:rPr>
              <w:t>Auto-ignition temperature (°C)</w:t>
            </w:r>
          </w:p>
        </w:tc>
        <w:tc>
          <w:tcPr>
            <w:tcW w:w="3174" w:type="dxa"/>
            <w:tcBorders>
              <w:top w:val="single" w:sz="5" w:space="0" w:color="CDCDCD"/>
              <w:left w:val="single" w:sz="5" w:space="0" w:color="2C98E5"/>
              <w:bottom w:val="single" w:sz="5" w:space="0" w:color="CDCDCD"/>
              <w:right w:val="nil"/>
            </w:tcBorders>
          </w:tcPr>
          <w:p w14:paraId="52539B82" w14:textId="77777777" w:rsidR="004511EF" w:rsidRDefault="00000000">
            <w:pPr>
              <w:spacing w:after="0" w:line="259" w:lineRule="auto"/>
              <w:ind w:left="0" w:firstLine="0"/>
            </w:pPr>
            <w:r>
              <w:t>Not Applicable</w:t>
            </w:r>
          </w:p>
        </w:tc>
      </w:tr>
      <w:tr w:rsidR="004511EF" w14:paraId="133AD46E"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4BF2F01" w14:textId="77777777" w:rsidR="004511EF" w:rsidRDefault="00000000">
            <w:pPr>
              <w:spacing w:after="0" w:line="259" w:lineRule="auto"/>
              <w:ind w:left="0" w:firstLine="0"/>
              <w:jc w:val="right"/>
            </w:pPr>
            <w:r>
              <w:rPr>
                <w:b/>
              </w:rPr>
              <w:t>pH (as supplied)</w:t>
            </w:r>
          </w:p>
        </w:tc>
        <w:tc>
          <w:tcPr>
            <w:tcW w:w="3174" w:type="dxa"/>
            <w:tcBorders>
              <w:top w:val="single" w:sz="5" w:space="0" w:color="CDCDCD"/>
              <w:left w:val="single" w:sz="5" w:space="0" w:color="2C98E5"/>
              <w:bottom w:val="single" w:sz="5" w:space="0" w:color="CDCDCD"/>
              <w:right w:val="nil"/>
            </w:tcBorders>
          </w:tcPr>
          <w:p w14:paraId="757B04D0"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tcPr>
          <w:p w14:paraId="0B749C66" w14:textId="77777777" w:rsidR="004511EF" w:rsidRDefault="00000000">
            <w:pPr>
              <w:spacing w:after="0" w:line="259" w:lineRule="auto"/>
              <w:ind w:left="160" w:firstLine="0"/>
            </w:pPr>
            <w:r>
              <w:rPr>
                <w:b/>
              </w:rPr>
              <w:t>Decomposition temperature</w:t>
            </w:r>
          </w:p>
        </w:tc>
        <w:tc>
          <w:tcPr>
            <w:tcW w:w="3174" w:type="dxa"/>
            <w:tcBorders>
              <w:top w:val="single" w:sz="5" w:space="0" w:color="CDCDCD"/>
              <w:left w:val="single" w:sz="5" w:space="0" w:color="2C98E5"/>
              <w:bottom w:val="single" w:sz="5" w:space="0" w:color="CDCDCD"/>
              <w:right w:val="nil"/>
            </w:tcBorders>
          </w:tcPr>
          <w:p w14:paraId="13A099D9" w14:textId="77777777" w:rsidR="004511EF" w:rsidRDefault="00000000">
            <w:pPr>
              <w:spacing w:after="0" w:line="259" w:lineRule="auto"/>
              <w:ind w:left="0" w:firstLine="0"/>
            </w:pPr>
            <w:r>
              <w:t>Not Available</w:t>
            </w:r>
          </w:p>
        </w:tc>
      </w:tr>
      <w:tr w:rsidR="004511EF" w14:paraId="0C65FD87"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tcPr>
          <w:p w14:paraId="52F43516" w14:textId="77777777" w:rsidR="004511EF" w:rsidRDefault="00000000">
            <w:pPr>
              <w:spacing w:after="9" w:line="259" w:lineRule="auto"/>
              <w:ind w:left="118" w:firstLine="0"/>
              <w:jc w:val="center"/>
            </w:pPr>
            <w:r>
              <w:rPr>
                <w:b/>
              </w:rPr>
              <w:t>Melting point / freezing point</w:t>
            </w:r>
          </w:p>
          <w:p w14:paraId="7DA55E83" w14:textId="77777777" w:rsidR="004511EF" w:rsidRDefault="00000000">
            <w:pPr>
              <w:spacing w:after="0" w:line="259" w:lineRule="auto"/>
              <w:ind w:left="0" w:firstLine="0"/>
              <w:jc w:val="right"/>
            </w:pPr>
            <w:r>
              <w:rPr>
                <w:b/>
              </w:rPr>
              <w:t>(°C)</w:t>
            </w:r>
          </w:p>
        </w:tc>
        <w:tc>
          <w:tcPr>
            <w:tcW w:w="3174" w:type="dxa"/>
            <w:tcBorders>
              <w:top w:val="single" w:sz="5" w:space="0" w:color="CDCDCD"/>
              <w:left w:val="single" w:sz="5" w:space="0" w:color="2C98E5"/>
              <w:bottom w:val="single" w:sz="5" w:space="0" w:color="CDCDCD"/>
              <w:right w:val="nil"/>
            </w:tcBorders>
            <w:vAlign w:val="center"/>
          </w:tcPr>
          <w:p w14:paraId="4C27B968"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vAlign w:val="center"/>
          </w:tcPr>
          <w:p w14:paraId="2B00A153" w14:textId="77777777" w:rsidR="004511EF" w:rsidRDefault="00000000">
            <w:pPr>
              <w:spacing w:after="0" w:line="259" w:lineRule="auto"/>
              <w:ind w:left="0" w:firstLine="0"/>
              <w:jc w:val="right"/>
            </w:pPr>
            <w:r>
              <w:rPr>
                <w:b/>
              </w:rPr>
              <w:t>Viscosity (cSt)</w:t>
            </w:r>
          </w:p>
        </w:tc>
        <w:tc>
          <w:tcPr>
            <w:tcW w:w="3174" w:type="dxa"/>
            <w:tcBorders>
              <w:top w:val="single" w:sz="5" w:space="0" w:color="CDCDCD"/>
              <w:left w:val="single" w:sz="5" w:space="0" w:color="2C98E5"/>
              <w:bottom w:val="single" w:sz="5" w:space="0" w:color="CDCDCD"/>
              <w:right w:val="nil"/>
            </w:tcBorders>
            <w:vAlign w:val="center"/>
          </w:tcPr>
          <w:p w14:paraId="5239BF20" w14:textId="77777777" w:rsidR="004511EF" w:rsidRDefault="00000000">
            <w:pPr>
              <w:spacing w:after="0" w:line="259" w:lineRule="auto"/>
              <w:ind w:left="0" w:firstLine="0"/>
            </w:pPr>
            <w:r>
              <w:t>Not Available</w:t>
            </w:r>
          </w:p>
        </w:tc>
      </w:tr>
      <w:tr w:rsidR="004511EF" w14:paraId="739906E8"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tcPr>
          <w:p w14:paraId="3FBBE1C9" w14:textId="77777777" w:rsidR="004511EF" w:rsidRDefault="00000000">
            <w:pPr>
              <w:spacing w:after="0" w:line="259" w:lineRule="auto"/>
              <w:ind w:left="0" w:firstLine="0"/>
              <w:jc w:val="right"/>
            </w:pPr>
            <w:r>
              <w:rPr>
                <w:b/>
              </w:rPr>
              <w:t>Initial boiling point and boiling range (°C)</w:t>
            </w:r>
          </w:p>
        </w:tc>
        <w:tc>
          <w:tcPr>
            <w:tcW w:w="3174" w:type="dxa"/>
            <w:tcBorders>
              <w:top w:val="single" w:sz="5" w:space="0" w:color="CDCDCD"/>
              <w:left w:val="single" w:sz="5" w:space="0" w:color="2C98E5"/>
              <w:bottom w:val="single" w:sz="5" w:space="0" w:color="CDCDCD"/>
              <w:right w:val="nil"/>
            </w:tcBorders>
            <w:vAlign w:val="center"/>
          </w:tcPr>
          <w:p w14:paraId="25D1A946" w14:textId="77777777" w:rsidR="004511EF" w:rsidRDefault="00000000">
            <w:pPr>
              <w:spacing w:after="0" w:line="259" w:lineRule="auto"/>
              <w:ind w:left="0" w:firstLine="0"/>
            </w:pPr>
            <w:r>
              <w:t>100</w:t>
            </w:r>
          </w:p>
        </w:tc>
        <w:tc>
          <w:tcPr>
            <w:tcW w:w="2109" w:type="dxa"/>
            <w:tcBorders>
              <w:top w:val="single" w:sz="5" w:space="0" w:color="BEBEBE"/>
              <w:left w:val="nil"/>
              <w:bottom w:val="single" w:sz="5" w:space="0" w:color="BEBEBE"/>
              <w:right w:val="single" w:sz="5" w:space="0" w:color="2C98E5"/>
            </w:tcBorders>
            <w:shd w:val="clear" w:color="auto" w:fill="F3F3F3"/>
            <w:vAlign w:val="center"/>
          </w:tcPr>
          <w:p w14:paraId="7757A051" w14:textId="77777777" w:rsidR="004511EF" w:rsidRDefault="00000000">
            <w:pPr>
              <w:spacing w:after="0" w:line="259" w:lineRule="auto"/>
              <w:ind w:left="359" w:firstLine="0"/>
            </w:pPr>
            <w:r>
              <w:rPr>
                <w:b/>
              </w:rPr>
              <w:t>Molecular weight (g/mol)</w:t>
            </w:r>
          </w:p>
        </w:tc>
        <w:tc>
          <w:tcPr>
            <w:tcW w:w="3174" w:type="dxa"/>
            <w:tcBorders>
              <w:top w:val="single" w:sz="5" w:space="0" w:color="CDCDCD"/>
              <w:left w:val="single" w:sz="5" w:space="0" w:color="2C98E5"/>
              <w:bottom w:val="single" w:sz="5" w:space="0" w:color="CDCDCD"/>
              <w:right w:val="nil"/>
            </w:tcBorders>
            <w:vAlign w:val="center"/>
          </w:tcPr>
          <w:p w14:paraId="77AE44F9" w14:textId="77777777" w:rsidR="004511EF" w:rsidRDefault="00000000">
            <w:pPr>
              <w:spacing w:after="0" w:line="259" w:lineRule="auto"/>
              <w:ind w:left="0" w:firstLine="0"/>
            </w:pPr>
            <w:r>
              <w:t>Not Applicable</w:t>
            </w:r>
          </w:p>
        </w:tc>
      </w:tr>
      <w:tr w:rsidR="004511EF" w14:paraId="5B38603A"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50AAD543" w14:textId="77777777" w:rsidR="004511EF" w:rsidRDefault="00000000">
            <w:pPr>
              <w:spacing w:after="0" w:line="259" w:lineRule="auto"/>
              <w:ind w:left="0" w:firstLine="0"/>
              <w:jc w:val="right"/>
            </w:pPr>
            <w:r>
              <w:rPr>
                <w:b/>
              </w:rPr>
              <w:t>Flash point (°C)</w:t>
            </w:r>
          </w:p>
        </w:tc>
        <w:tc>
          <w:tcPr>
            <w:tcW w:w="3174" w:type="dxa"/>
            <w:tcBorders>
              <w:top w:val="single" w:sz="5" w:space="0" w:color="CDCDCD"/>
              <w:left w:val="single" w:sz="5" w:space="0" w:color="2C98E5"/>
              <w:bottom w:val="single" w:sz="5" w:space="0" w:color="CDCDCD"/>
              <w:right w:val="nil"/>
            </w:tcBorders>
          </w:tcPr>
          <w:p w14:paraId="44C4433B" w14:textId="77777777" w:rsidR="004511EF" w:rsidRDefault="00000000">
            <w:pPr>
              <w:spacing w:after="0" w:line="259" w:lineRule="auto"/>
              <w:ind w:left="0" w:firstLine="0"/>
            </w:pPr>
            <w:r>
              <w:t>Not Applicable</w:t>
            </w:r>
          </w:p>
        </w:tc>
        <w:tc>
          <w:tcPr>
            <w:tcW w:w="2109" w:type="dxa"/>
            <w:tcBorders>
              <w:top w:val="single" w:sz="5" w:space="0" w:color="BEBEBE"/>
              <w:left w:val="nil"/>
              <w:bottom w:val="single" w:sz="5" w:space="0" w:color="BEBEBE"/>
              <w:right w:val="single" w:sz="5" w:space="0" w:color="2C98E5"/>
            </w:tcBorders>
            <w:shd w:val="clear" w:color="auto" w:fill="F3F3F3"/>
          </w:tcPr>
          <w:p w14:paraId="38540ABF" w14:textId="77777777" w:rsidR="004511EF" w:rsidRDefault="00000000">
            <w:pPr>
              <w:spacing w:after="0" w:line="259" w:lineRule="auto"/>
              <w:ind w:left="0" w:firstLine="0"/>
              <w:jc w:val="right"/>
            </w:pPr>
            <w:r>
              <w:rPr>
                <w:b/>
              </w:rPr>
              <w:t>Taste</w:t>
            </w:r>
          </w:p>
        </w:tc>
        <w:tc>
          <w:tcPr>
            <w:tcW w:w="3174" w:type="dxa"/>
            <w:tcBorders>
              <w:top w:val="single" w:sz="5" w:space="0" w:color="CDCDCD"/>
              <w:left w:val="single" w:sz="5" w:space="0" w:color="2C98E5"/>
              <w:bottom w:val="single" w:sz="5" w:space="0" w:color="CDCDCD"/>
              <w:right w:val="nil"/>
            </w:tcBorders>
          </w:tcPr>
          <w:p w14:paraId="0B2D12D6" w14:textId="77777777" w:rsidR="004511EF" w:rsidRDefault="00000000">
            <w:pPr>
              <w:spacing w:after="0" w:line="259" w:lineRule="auto"/>
              <w:ind w:left="0" w:firstLine="0"/>
            </w:pPr>
            <w:r>
              <w:t>Not Available</w:t>
            </w:r>
          </w:p>
        </w:tc>
      </w:tr>
      <w:tr w:rsidR="004511EF" w14:paraId="6D67D6B0"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1CD06BA9" w14:textId="77777777" w:rsidR="004511EF" w:rsidRDefault="00000000">
            <w:pPr>
              <w:spacing w:after="0" w:line="259" w:lineRule="auto"/>
              <w:ind w:left="0" w:firstLine="0"/>
              <w:jc w:val="right"/>
            </w:pPr>
            <w:r>
              <w:rPr>
                <w:b/>
              </w:rPr>
              <w:t>Evaporation rate</w:t>
            </w:r>
          </w:p>
        </w:tc>
        <w:tc>
          <w:tcPr>
            <w:tcW w:w="3174" w:type="dxa"/>
            <w:tcBorders>
              <w:top w:val="single" w:sz="5" w:space="0" w:color="CDCDCD"/>
              <w:left w:val="single" w:sz="5" w:space="0" w:color="2C98E5"/>
              <w:bottom w:val="single" w:sz="5" w:space="0" w:color="CDCDCD"/>
              <w:right w:val="nil"/>
            </w:tcBorders>
          </w:tcPr>
          <w:p w14:paraId="02BEFD07"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tcPr>
          <w:p w14:paraId="73FDA5B8" w14:textId="77777777" w:rsidR="004511EF" w:rsidRDefault="00000000">
            <w:pPr>
              <w:spacing w:after="0" w:line="259" w:lineRule="auto"/>
              <w:ind w:left="0" w:firstLine="0"/>
              <w:jc w:val="right"/>
            </w:pPr>
            <w:r>
              <w:rPr>
                <w:b/>
              </w:rPr>
              <w:t>Explosive properties</w:t>
            </w:r>
          </w:p>
        </w:tc>
        <w:tc>
          <w:tcPr>
            <w:tcW w:w="3174" w:type="dxa"/>
            <w:tcBorders>
              <w:top w:val="single" w:sz="5" w:space="0" w:color="CDCDCD"/>
              <w:left w:val="single" w:sz="5" w:space="0" w:color="2C98E5"/>
              <w:bottom w:val="single" w:sz="5" w:space="0" w:color="CDCDCD"/>
              <w:right w:val="nil"/>
            </w:tcBorders>
          </w:tcPr>
          <w:p w14:paraId="64CB7C2E" w14:textId="77777777" w:rsidR="004511EF" w:rsidRDefault="00000000">
            <w:pPr>
              <w:spacing w:after="0" w:line="259" w:lineRule="auto"/>
              <w:ind w:left="0" w:firstLine="0"/>
            </w:pPr>
            <w:r>
              <w:t>Not Available</w:t>
            </w:r>
          </w:p>
        </w:tc>
      </w:tr>
      <w:tr w:rsidR="004511EF" w14:paraId="28BE5C63"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3A3FFF2" w14:textId="77777777" w:rsidR="004511EF" w:rsidRDefault="00000000">
            <w:pPr>
              <w:spacing w:after="0" w:line="259" w:lineRule="auto"/>
              <w:ind w:left="0" w:firstLine="0"/>
              <w:jc w:val="right"/>
            </w:pPr>
            <w:r>
              <w:rPr>
                <w:b/>
              </w:rPr>
              <w:t>Flammability</w:t>
            </w:r>
          </w:p>
        </w:tc>
        <w:tc>
          <w:tcPr>
            <w:tcW w:w="3174" w:type="dxa"/>
            <w:tcBorders>
              <w:top w:val="single" w:sz="5" w:space="0" w:color="CDCDCD"/>
              <w:left w:val="single" w:sz="5" w:space="0" w:color="2C98E5"/>
              <w:bottom w:val="single" w:sz="5" w:space="0" w:color="CDCDCD"/>
              <w:right w:val="nil"/>
            </w:tcBorders>
          </w:tcPr>
          <w:p w14:paraId="059EB0DF" w14:textId="77777777" w:rsidR="004511EF" w:rsidRDefault="00000000">
            <w:pPr>
              <w:spacing w:after="0" w:line="259" w:lineRule="auto"/>
              <w:ind w:left="0" w:firstLine="0"/>
            </w:pPr>
            <w:r>
              <w:t>Not Applicable</w:t>
            </w:r>
          </w:p>
        </w:tc>
        <w:tc>
          <w:tcPr>
            <w:tcW w:w="2109" w:type="dxa"/>
            <w:tcBorders>
              <w:top w:val="single" w:sz="5" w:space="0" w:color="BEBEBE"/>
              <w:left w:val="nil"/>
              <w:bottom w:val="single" w:sz="5" w:space="0" w:color="BEBEBE"/>
              <w:right w:val="single" w:sz="5" w:space="0" w:color="2C98E5"/>
            </w:tcBorders>
            <w:shd w:val="clear" w:color="auto" w:fill="F3F3F3"/>
          </w:tcPr>
          <w:p w14:paraId="33F41934" w14:textId="77777777" w:rsidR="004511EF" w:rsidRDefault="00000000">
            <w:pPr>
              <w:spacing w:after="0" w:line="259" w:lineRule="auto"/>
              <w:ind w:left="0" w:firstLine="0"/>
              <w:jc w:val="right"/>
            </w:pPr>
            <w:r>
              <w:rPr>
                <w:b/>
              </w:rPr>
              <w:t>Oxidising properties</w:t>
            </w:r>
          </w:p>
        </w:tc>
        <w:tc>
          <w:tcPr>
            <w:tcW w:w="3174" w:type="dxa"/>
            <w:tcBorders>
              <w:top w:val="single" w:sz="5" w:space="0" w:color="CDCDCD"/>
              <w:left w:val="single" w:sz="5" w:space="0" w:color="2C98E5"/>
              <w:bottom w:val="single" w:sz="5" w:space="0" w:color="CDCDCD"/>
              <w:right w:val="nil"/>
            </w:tcBorders>
          </w:tcPr>
          <w:p w14:paraId="3677B097" w14:textId="77777777" w:rsidR="004511EF" w:rsidRDefault="00000000">
            <w:pPr>
              <w:spacing w:after="0" w:line="259" w:lineRule="auto"/>
              <w:ind w:left="0" w:firstLine="0"/>
            </w:pPr>
            <w:r>
              <w:t>Not Available</w:t>
            </w:r>
          </w:p>
        </w:tc>
      </w:tr>
      <w:tr w:rsidR="004511EF" w14:paraId="1EAF88AA"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29EAF90A" w14:textId="77777777" w:rsidR="004511EF" w:rsidRDefault="00000000">
            <w:pPr>
              <w:spacing w:after="0" w:line="259" w:lineRule="auto"/>
              <w:ind w:left="281" w:firstLine="0"/>
            </w:pPr>
            <w:r>
              <w:rPr>
                <w:b/>
              </w:rPr>
              <w:t>Upper Explosive Limit (%)</w:t>
            </w:r>
          </w:p>
        </w:tc>
        <w:tc>
          <w:tcPr>
            <w:tcW w:w="3174" w:type="dxa"/>
            <w:tcBorders>
              <w:top w:val="single" w:sz="5" w:space="0" w:color="CDCDCD"/>
              <w:left w:val="single" w:sz="5" w:space="0" w:color="2C98E5"/>
              <w:bottom w:val="single" w:sz="5" w:space="0" w:color="CDCDCD"/>
              <w:right w:val="nil"/>
            </w:tcBorders>
            <w:vAlign w:val="center"/>
          </w:tcPr>
          <w:p w14:paraId="3660BB84" w14:textId="77777777" w:rsidR="004511EF" w:rsidRDefault="00000000">
            <w:pPr>
              <w:spacing w:after="0" w:line="259" w:lineRule="auto"/>
              <w:ind w:left="0" w:firstLine="0"/>
            </w:pPr>
            <w:r>
              <w:t>Not Applicable</w:t>
            </w:r>
          </w:p>
        </w:tc>
        <w:tc>
          <w:tcPr>
            <w:tcW w:w="2109" w:type="dxa"/>
            <w:tcBorders>
              <w:top w:val="single" w:sz="5" w:space="0" w:color="BEBEBE"/>
              <w:left w:val="nil"/>
              <w:bottom w:val="single" w:sz="5" w:space="0" w:color="BEBEBE"/>
              <w:right w:val="single" w:sz="5" w:space="0" w:color="2C98E5"/>
            </w:tcBorders>
            <w:shd w:val="clear" w:color="auto" w:fill="F3F3F3"/>
          </w:tcPr>
          <w:p w14:paraId="38068A59" w14:textId="77777777" w:rsidR="004511EF" w:rsidRDefault="00000000">
            <w:pPr>
              <w:spacing w:after="0" w:line="259" w:lineRule="auto"/>
              <w:ind w:left="0" w:firstLine="0"/>
              <w:jc w:val="right"/>
            </w:pPr>
            <w:r>
              <w:rPr>
                <w:b/>
              </w:rPr>
              <w:t>Surface Tension (dyn/cm or mN/m)</w:t>
            </w:r>
          </w:p>
        </w:tc>
        <w:tc>
          <w:tcPr>
            <w:tcW w:w="3174" w:type="dxa"/>
            <w:tcBorders>
              <w:top w:val="single" w:sz="5" w:space="0" w:color="CDCDCD"/>
              <w:left w:val="single" w:sz="5" w:space="0" w:color="2C98E5"/>
              <w:bottom w:val="single" w:sz="5" w:space="0" w:color="CDCDCD"/>
              <w:right w:val="nil"/>
            </w:tcBorders>
            <w:vAlign w:val="center"/>
          </w:tcPr>
          <w:p w14:paraId="6DF6588A" w14:textId="77777777" w:rsidR="004511EF" w:rsidRDefault="00000000">
            <w:pPr>
              <w:spacing w:after="0" w:line="259" w:lineRule="auto"/>
              <w:ind w:left="0" w:firstLine="0"/>
            </w:pPr>
            <w:r>
              <w:t>Not Available</w:t>
            </w:r>
          </w:p>
        </w:tc>
      </w:tr>
      <w:tr w:rsidR="004511EF" w14:paraId="3105730B"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F1AB634" w14:textId="77777777" w:rsidR="004511EF" w:rsidRDefault="00000000">
            <w:pPr>
              <w:spacing w:after="0" w:line="259" w:lineRule="auto"/>
              <w:ind w:left="273" w:firstLine="0"/>
            </w:pPr>
            <w:r>
              <w:rPr>
                <w:b/>
              </w:rPr>
              <w:t>Lower Explosive Limit (%)</w:t>
            </w:r>
          </w:p>
        </w:tc>
        <w:tc>
          <w:tcPr>
            <w:tcW w:w="3174" w:type="dxa"/>
            <w:tcBorders>
              <w:top w:val="single" w:sz="5" w:space="0" w:color="CDCDCD"/>
              <w:left w:val="single" w:sz="5" w:space="0" w:color="2C98E5"/>
              <w:bottom w:val="single" w:sz="5" w:space="0" w:color="CDCDCD"/>
              <w:right w:val="nil"/>
            </w:tcBorders>
          </w:tcPr>
          <w:p w14:paraId="4ECCB791" w14:textId="77777777" w:rsidR="004511EF" w:rsidRDefault="00000000">
            <w:pPr>
              <w:spacing w:after="0" w:line="259" w:lineRule="auto"/>
              <w:ind w:left="0" w:firstLine="0"/>
            </w:pPr>
            <w:r>
              <w:t>Not Applicable</w:t>
            </w:r>
          </w:p>
        </w:tc>
        <w:tc>
          <w:tcPr>
            <w:tcW w:w="2109" w:type="dxa"/>
            <w:tcBorders>
              <w:top w:val="single" w:sz="5" w:space="0" w:color="BEBEBE"/>
              <w:left w:val="nil"/>
              <w:bottom w:val="single" w:sz="5" w:space="0" w:color="BEBEBE"/>
              <w:right w:val="single" w:sz="5" w:space="0" w:color="2C98E5"/>
            </w:tcBorders>
            <w:shd w:val="clear" w:color="auto" w:fill="F3F3F3"/>
          </w:tcPr>
          <w:p w14:paraId="1EAB04E1" w14:textId="77777777" w:rsidR="004511EF" w:rsidRDefault="00000000">
            <w:pPr>
              <w:spacing w:after="0" w:line="259" w:lineRule="auto"/>
              <w:ind w:left="248" w:firstLine="0"/>
            </w:pPr>
            <w:r>
              <w:rPr>
                <w:b/>
              </w:rPr>
              <w:t>Volatile Component (%vol)</w:t>
            </w:r>
          </w:p>
        </w:tc>
        <w:tc>
          <w:tcPr>
            <w:tcW w:w="3174" w:type="dxa"/>
            <w:tcBorders>
              <w:top w:val="single" w:sz="5" w:space="0" w:color="CDCDCD"/>
              <w:left w:val="single" w:sz="5" w:space="0" w:color="2C98E5"/>
              <w:bottom w:val="single" w:sz="5" w:space="0" w:color="CDCDCD"/>
              <w:right w:val="nil"/>
            </w:tcBorders>
          </w:tcPr>
          <w:p w14:paraId="21E6DEFE" w14:textId="77777777" w:rsidR="004511EF" w:rsidRDefault="00000000">
            <w:pPr>
              <w:spacing w:after="0" w:line="259" w:lineRule="auto"/>
              <w:ind w:left="0" w:firstLine="0"/>
            </w:pPr>
            <w:r>
              <w:t>Not Available</w:t>
            </w:r>
          </w:p>
        </w:tc>
      </w:tr>
      <w:tr w:rsidR="004511EF" w14:paraId="6B104427"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391B2C63" w14:textId="77777777" w:rsidR="004511EF" w:rsidRDefault="00000000">
            <w:pPr>
              <w:spacing w:after="0" w:line="259" w:lineRule="auto"/>
              <w:ind w:left="500" w:firstLine="0"/>
            </w:pPr>
            <w:r>
              <w:rPr>
                <w:b/>
              </w:rPr>
              <w:t>Vapour pressure (kPa)</w:t>
            </w:r>
          </w:p>
        </w:tc>
        <w:tc>
          <w:tcPr>
            <w:tcW w:w="3174" w:type="dxa"/>
            <w:tcBorders>
              <w:top w:val="single" w:sz="5" w:space="0" w:color="CDCDCD"/>
              <w:left w:val="single" w:sz="5" w:space="0" w:color="2C98E5"/>
              <w:bottom w:val="single" w:sz="5" w:space="0" w:color="CDCDCD"/>
              <w:right w:val="nil"/>
            </w:tcBorders>
          </w:tcPr>
          <w:p w14:paraId="62829F10" w14:textId="77777777" w:rsidR="004511EF" w:rsidRDefault="00000000">
            <w:pPr>
              <w:spacing w:after="0" w:line="259" w:lineRule="auto"/>
              <w:ind w:left="0" w:firstLine="0"/>
            </w:pPr>
            <w:r>
              <w:t>4 @ 25 degC</w:t>
            </w:r>
          </w:p>
        </w:tc>
        <w:tc>
          <w:tcPr>
            <w:tcW w:w="2109" w:type="dxa"/>
            <w:tcBorders>
              <w:top w:val="single" w:sz="5" w:space="0" w:color="BEBEBE"/>
              <w:left w:val="nil"/>
              <w:bottom w:val="single" w:sz="5" w:space="0" w:color="BEBEBE"/>
              <w:right w:val="single" w:sz="5" w:space="0" w:color="2C98E5"/>
            </w:tcBorders>
            <w:shd w:val="clear" w:color="auto" w:fill="F3F3F3"/>
          </w:tcPr>
          <w:p w14:paraId="481D257E" w14:textId="77777777" w:rsidR="004511EF" w:rsidRDefault="00000000">
            <w:pPr>
              <w:spacing w:after="0" w:line="259" w:lineRule="auto"/>
              <w:ind w:left="0" w:firstLine="0"/>
              <w:jc w:val="right"/>
            </w:pPr>
            <w:r>
              <w:rPr>
                <w:b/>
              </w:rPr>
              <w:t>Gas group</w:t>
            </w:r>
          </w:p>
        </w:tc>
        <w:tc>
          <w:tcPr>
            <w:tcW w:w="3174" w:type="dxa"/>
            <w:tcBorders>
              <w:top w:val="single" w:sz="5" w:space="0" w:color="CDCDCD"/>
              <w:left w:val="single" w:sz="5" w:space="0" w:color="2C98E5"/>
              <w:bottom w:val="single" w:sz="5" w:space="0" w:color="CDCDCD"/>
              <w:right w:val="nil"/>
            </w:tcBorders>
          </w:tcPr>
          <w:p w14:paraId="21343635" w14:textId="77777777" w:rsidR="004511EF" w:rsidRDefault="00000000">
            <w:pPr>
              <w:spacing w:after="0" w:line="259" w:lineRule="auto"/>
              <w:ind w:left="0" w:firstLine="0"/>
            </w:pPr>
            <w:r>
              <w:t>Not Available</w:t>
            </w:r>
          </w:p>
        </w:tc>
      </w:tr>
      <w:tr w:rsidR="004511EF" w14:paraId="2568578E"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6A136F25" w14:textId="77777777" w:rsidR="004511EF" w:rsidRDefault="00000000">
            <w:pPr>
              <w:spacing w:after="0" w:line="259" w:lineRule="auto"/>
              <w:ind w:left="0" w:firstLine="0"/>
              <w:jc w:val="right"/>
            </w:pPr>
            <w:r>
              <w:rPr>
                <w:b/>
              </w:rPr>
              <w:t>Solubility in water</w:t>
            </w:r>
          </w:p>
        </w:tc>
        <w:tc>
          <w:tcPr>
            <w:tcW w:w="3174" w:type="dxa"/>
            <w:tcBorders>
              <w:top w:val="single" w:sz="5" w:space="0" w:color="CDCDCD"/>
              <w:left w:val="single" w:sz="5" w:space="0" w:color="2C98E5"/>
              <w:bottom w:val="single" w:sz="5" w:space="0" w:color="CDCDCD"/>
              <w:right w:val="nil"/>
            </w:tcBorders>
            <w:vAlign w:val="center"/>
          </w:tcPr>
          <w:p w14:paraId="069BDCB3" w14:textId="77777777" w:rsidR="004511EF" w:rsidRDefault="00000000">
            <w:pPr>
              <w:spacing w:after="0" w:line="259" w:lineRule="auto"/>
              <w:ind w:left="0" w:firstLine="0"/>
            </w:pPr>
            <w:r>
              <w:t>Miscible</w:t>
            </w:r>
          </w:p>
        </w:tc>
        <w:tc>
          <w:tcPr>
            <w:tcW w:w="2109" w:type="dxa"/>
            <w:tcBorders>
              <w:top w:val="single" w:sz="5" w:space="0" w:color="BEBEBE"/>
              <w:left w:val="nil"/>
              <w:bottom w:val="single" w:sz="5" w:space="0" w:color="BEBEBE"/>
              <w:right w:val="single" w:sz="5" w:space="0" w:color="2C98E5"/>
            </w:tcBorders>
            <w:shd w:val="clear" w:color="auto" w:fill="F3F3F3"/>
          </w:tcPr>
          <w:p w14:paraId="246E74FA" w14:textId="77777777" w:rsidR="004511EF" w:rsidRDefault="00000000">
            <w:pPr>
              <w:spacing w:after="0" w:line="259" w:lineRule="auto"/>
              <w:ind w:left="0" w:firstLine="0"/>
              <w:jc w:val="right"/>
            </w:pPr>
            <w:r>
              <w:rPr>
                <w:b/>
              </w:rPr>
              <w:t>pH as a solution (Not Available%)</w:t>
            </w:r>
          </w:p>
        </w:tc>
        <w:tc>
          <w:tcPr>
            <w:tcW w:w="3174" w:type="dxa"/>
            <w:tcBorders>
              <w:top w:val="single" w:sz="5" w:space="0" w:color="CDCDCD"/>
              <w:left w:val="single" w:sz="5" w:space="0" w:color="2C98E5"/>
              <w:bottom w:val="single" w:sz="5" w:space="0" w:color="CDCDCD"/>
              <w:right w:val="nil"/>
            </w:tcBorders>
            <w:vAlign w:val="center"/>
          </w:tcPr>
          <w:p w14:paraId="3C8A6C45" w14:textId="77777777" w:rsidR="004511EF" w:rsidRDefault="00000000">
            <w:pPr>
              <w:spacing w:after="0" w:line="259" w:lineRule="auto"/>
              <w:ind w:left="0" w:firstLine="0"/>
            </w:pPr>
            <w:r>
              <w:t>Not Available</w:t>
            </w:r>
          </w:p>
        </w:tc>
      </w:tr>
      <w:tr w:rsidR="004511EF" w14:paraId="02DAAB74"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2EF396D0" w14:textId="77777777" w:rsidR="004511EF" w:rsidRDefault="00000000">
            <w:pPr>
              <w:spacing w:after="0" w:line="259" w:lineRule="auto"/>
              <w:ind w:left="426" w:firstLine="0"/>
            </w:pPr>
            <w:r>
              <w:rPr>
                <w:b/>
              </w:rPr>
              <w:t>Vapour density (Air = 1)</w:t>
            </w:r>
          </w:p>
        </w:tc>
        <w:tc>
          <w:tcPr>
            <w:tcW w:w="3174" w:type="dxa"/>
            <w:tcBorders>
              <w:top w:val="single" w:sz="5" w:space="0" w:color="CDCDCD"/>
              <w:left w:val="single" w:sz="5" w:space="0" w:color="2C98E5"/>
              <w:bottom w:val="single" w:sz="5" w:space="0" w:color="CDCDCD"/>
              <w:right w:val="nil"/>
            </w:tcBorders>
          </w:tcPr>
          <w:p w14:paraId="51ED7431" w14:textId="77777777" w:rsidR="004511EF" w:rsidRDefault="00000000">
            <w:pPr>
              <w:spacing w:after="0" w:line="259" w:lineRule="auto"/>
              <w:ind w:left="0" w:firstLine="0"/>
            </w:pPr>
            <w:r>
              <w:t>Not Available</w:t>
            </w:r>
          </w:p>
        </w:tc>
        <w:tc>
          <w:tcPr>
            <w:tcW w:w="2109" w:type="dxa"/>
            <w:tcBorders>
              <w:top w:val="single" w:sz="5" w:space="0" w:color="BEBEBE"/>
              <w:left w:val="nil"/>
              <w:bottom w:val="single" w:sz="5" w:space="0" w:color="BEBEBE"/>
              <w:right w:val="single" w:sz="5" w:space="0" w:color="2C98E5"/>
            </w:tcBorders>
            <w:shd w:val="clear" w:color="auto" w:fill="F3F3F3"/>
          </w:tcPr>
          <w:p w14:paraId="1D8F5258" w14:textId="77777777" w:rsidR="004511EF" w:rsidRDefault="00000000">
            <w:pPr>
              <w:spacing w:after="0" w:line="259" w:lineRule="auto"/>
              <w:ind w:left="0" w:firstLine="0"/>
              <w:jc w:val="right"/>
            </w:pPr>
            <w:r>
              <w:rPr>
                <w:b/>
              </w:rPr>
              <w:t>VOC g/L</w:t>
            </w:r>
          </w:p>
        </w:tc>
        <w:tc>
          <w:tcPr>
            <w:tcW w:w="3174" w:type="dxa"/>
            <w:tcBorders>
              <w:top w:val="single" w:sz="5" w:space="0" w:color="CDCDCD"/>
              <w:left w:val="single" w:sz="5" w:space="0" w:color="2C98E5"/>
              <w:bottom w:val="single" w:sz="5" w:space="0" w:color="CDCDCD"/>
              <w:right w:val="nil"/>
            </w:tcBorders>
          </w:tcPr>
          <w:p w14:paraId="1E56CBF1" w14:textId="77777777" w:rsidR="004511EF" w:rsidRDefault="00000000">
            <w:pPr>
              <w:spacing w:after="0" w:line="259" w:lineRule="auto"/>
              <w:ind w:left="0" w:firstLine="0"/>
            </w:pPr>
            <w:r>
              <w:t>Not Available</w:t>
            </w:r>
          </w:p>
        </w:tc>
      </w:tr>
    </w:tbl>
    <w:p w14:paraId="19F03EE2" w14:textId="77777777" w:rsidR="004511EF" w:rsidRDefault="00000000">
      <w:pPr>
        <w:pStyle w:val="Heading1"/>
        <w:ind w:left="-5"/>
      </w:pPr>
      <w:r>
        <w:t>SECTION 10 Stability and reactivity</w:t>
      </w:r>
    </w:p>
    <w:tbl>
      <w:tblPr>
        <w:tblStyle w:val="TableGrid"/>
        <w:tblW w:w="10566" w:type="dxa"/>
        <w:tblInd w:w="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0E7D16C4"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30A9315B" w14:textId="77777777" w:rsidR="004511EF" w:rsidRDefault="00000000">
            <w:pPr>
              <w:spacing w:after="0" w:line="259" w:lineRule="auto"/>
              <w:ind w:left="0" w:firstLine="0"/>
              <w:jc w:val="right"/>
            </w:pPr>
            <w:r>
              <w:rPr>
                <w:b/>
              </w:rPr>
              <w:t>Reactivity</w:t>
            </w:r>
          </w:p>
        </w:tc>
        <w:tc>
          <w:tcPr>
            <w:tcW w:w="8458" w:type="dxa"/>
            <w:tcBorders>
              <w:top w:val="single" w:sz="5" w:space="0" w:color="CDCDCD"/>
              <w:left w:val="single" w:sz="5" w:space="0" w:color="2C98E5"/>
              <w:bottom w:val="single" w:sz="5" w:space="0" w:color="CDCDCD"/>
              <w:right w:val="nil"/>
            </w:tcBorders>
          </w:tcPr>
          <w:p w14:paraId="65D744F3" w14:textId="77777777" w:rsidR="004511EF" w:rsidRDefault="00000000">
            <w:pPr>
              <w:spacing w:after="0" w:line="259" w:lineRule="auto"/>
              <w:ind w:left="0" w:firstLine="0"/>
            </w:pPr>
            <w:r>
              <w:t>See section 7</w:t>
            </w:r>
          </w:p>
        </w:tc>
      </w:tr>
      <w:tr w:rsidR="004511EF" w14:paraId="6E1BA744"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6FDF13AC" w14:textId="77777777" w:rsidR="004511EF" w:rsidRDefault="00000000">
            <w:pPr>
              <w:spacing w:after="0" w:line="259" w:lineRule="auto"/>
              <w:ind w:left="0" w:firstLine="0"/>
              <w:jc w:val="right"/>
            </w:pPr>
            <w:r>
              <w:rPr>
                <w:b/>
              </w:rPr>
              <w:t>Chemical stability</w:t>
            </w:r>
          </w:p>
        </w:tc>
        <w:tc>
          <w:tcPr>
            <w:tcW w:w="8458" w:type="dxa"/>
            <w:tcBorders>
              <w:top w:val="single" w:sz="5" w:space="0" w:color="CDCDCD"/>
              <w:left w:val="single" w:sz="5" w:space="0" w:color="2C98E5"/>
              <w:bottom w:val="single" w:sz="5" w:space="0" w:color="CDCDCD"/>
              <w:right w:val="nil"/>
            </w:tcBorders>
          </w:tcPr>
          <w:p w14:paraId="5C02AFB5" w14:textId="77777777" w:rsidR="004511EF" w:rsidRDefault="00000000">
            <w:pPr>
              <w:spacing w:after="0" w:line="259" w:lineRule="auto"/>
              <w:ind w:left="0" w:firstLine="0"/>
            </w:pPr>
            <w:r>
              <w:t>Product is considered stable and hazardous polymerisation will not occur.</w:t>
            </w:r>
          </w:p>
        </w:tc>
      </w:tr>
      <w:tr w:rsidR="004511EF" w14:paraId="19FB027F"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tcPr>
          <w:p w14:paraId="35ECC6DA" w14:textId="77777777" w:rsidR="004511EF" w:rsidRDefault="00000000">
            <w:pPr>
              <w:spacing w:after="0" w:line="259" w:lineRule="auto"/>
              <w:ind w:left="0" w:firstLine="0"/>
              <w:jc w:val="right"/>
            </w:pPr>
            <w:r>
              <w:rPr>
                <w:b/>
              </w:rPr>
              <w:t>Possibility of hazardous reactions</w:t>
            </w:r>
          </w:p>
        </w:tc>
        <w:tc>
          <w:tcPr>
            <w:tcW w:w="8458" w:type="dxa"/>
            <w:tcBorders>
              <w:top w:val="single" w:sz="5" w:space="0" w:color="CDCDCD"/>
              <w:left w:val="single" w:sz="5" w:space="0" w:color="2C98E5"/>
              <w:bottom w:val="single" w:sz="5" w:space="0" w:color="CDCDCD"/>
              <w:right w:val="nil"/>
            </w:tcBorders>
            <w:vAlign w:val="center"/>
          </w:tcPr>
          <w:p w14:paraId="57956971" w14:textId="77777777" w:rsidR="004511EF" w:rsidRDefault="00000000">
            <w:pPr>
              <w:spacing w:after="0" w:line="259" w:lineRule="auto"/>
              <w:ind w:left="0" w:firstLine="0"/>
            </w:pPr>
            <w:r>
              <w:t>See section 7</w:t>
            </w:r>
          </w:p>
        </w:tc>
      </w:tr>
      <w:tr w:rsidR="004511EF" w14:paraId="2FD428D1"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4D9B91EF" w14:textId="77777777" w:rsidR="004511EF" w:rsidRDefault="00000000">
            <w:pPr>
              <w:spacing w:after="0" w:line="259" w:lineRule="auto"/>
              <w:ind w:left="0" w:firstLine="0"/>
              <w:jc w:val="right"/>
            </w:pPr>
            <w:r>
              <w:rPr>
                <w:b/>
              </w:rPr>
              <w:t>Conditions to avoid</w:t>
            </w:r>
          </w:p>
        </w:tc>
        <w:tc>
          <w:tcPr>
            <w:tcW w:w="8458" w:type="dxa"/>
            <w:tcBorders>
              <w:top w:val="single" w:sz="5" w:space="0" w:color="CDCDCD"/>
              <w:left w:val="single" w:sz="5" w:space="0" w:color="2C98E5"/>
              <w:bottom w:val="single" w:sz="5" w:space="0" w:color="CDCDCD"/>
              <w:right w:val="nil"/>
            </w:tcBorders>
          </w:tcPr>
          <w:p w14:paraId="643A68D2" w14:textId="77777777" w:rsidR="004511EF" w:rsidRDefault="00000000">
            <w:pPr>
              <w:spacing w:after="0" w:line="259" w:lineRule="auto"/>
              <w:ind w:left="0" w:firstLine="0"/>
            </w:pPr>
            <w:r>
              <w:t>See section 7</w:t>
            </w:r>
          </w:p>
        </w:tc>
      </w:tr>
      <w:tr w:rsidR="004511EF" w14:paraId="155BEE11"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92E9C4F" w14:textId="77777777" w:rsidR="004511EF" w:rsidRDefault="00000000">
            <w:pPr>
              <w:spacing w:after="0" w:line="259" w:lineRule="auto"/>
              <w:ind w:left="472" w:firstLine="0"/>
            </w:pPr>
            <w:r>
              <w:rPr>
                <w:b/>
              </w:rPr>
              <w:t>Incompatible materials</w:t>
            </w:r>
          </w:p>
        </w:tc>
        <w:tc>
          <w:tcPr>
            <w:tcW w:w="8458" w:type="dxa"/>
            <w:tcBorders>
              <w:top w:val="single" w:sz="5" w:space="0" w:color="CDCDCD"/>
              <w:left w:val="single" w:sz="5" w:space="0" w:color="2C98E5"/>
              <w:bottom w:val="single" w:sz="5" w:space="0" w:color="CDCDCD"/>
              <w:right w:val="nil"/>
            </w:tcBorders>
          </w:tcPr>
          <w:p w14:paraId="0C2F805C" w14:textId="77777777" w:rsidR="004511EF" w:rsidRDefault="00000000">
            <w:pPr>
              <w:spacing w:after="0" w:line="259" w:lineRule="auto"/>
              <w:ind w:left="0" w:firstLine="0"/>
            </w:pPr>
            <w:r>
              <w:t>See section 7</w:t>
            </w:r>
          </w:p>
        </w:tc>
      </w:tr>
      <w:tr w:rsidR="004511EF" w14:paraId="4B18D3F2" w14:textId="77777777">
        <w:trPr>
          <w:trHeight w:val="421"/>
        </w:trPr>
        <w:tc>
          <w:tcPr>
            <w:tcW w:w="2109" w:type="dxa"/>
            <w:tcBorders>
              <w:top w:val="single" w:sz="5" w:space="0" w:color="BEBEBE"/>
              <w:left w:val="nil"/>
              <w:bottom w:val="single" w:sz="5" w:space="0" w:color="BEBEBE"/>
              <w:right w:val="single" w:sz="5" w:space="0" w:color="2C98E5"/>
            </w:tcBorders>
            <w:shd w:val="clear" w:color="auto" w:fill="F3F3F3"/>
          </w:tcPr>
          <w:p w14:paraId="02C8AED6" w14:textId="77777777" w:rsidR="004511EF" w:rsidRDefault="00000000">
            <w:pPr>
              <w:spacing w:after="0" w:line="259" w:lineRule="auto"/>
              <w:ind w:left="0" w:firstLine="0"/>
              <w:jc w:val="right"/>
            </w:pPr>
            <w:r>
              <w:rPr>
                <w:b/>
              </w:rPr>
              <w:t>Hazardous decomposition products</w:t>
            </w:r>
          </w:p>
        </w:tc>
        <w:tc>
          <w:tcPr>
            <w:tcW w:w="8458" w:type="dxa"/>
            <w:tcBorders>
              <w:top w:val="single" w:sz="5" w:space="0" w:color="CDCDCD"/>
              <w:left w:val="single" w:sz="5" w:space="0" w:color="2C98E5"/>
              <w:bottom w:val="single" w:sz="5" w:space="0" w:color="CDCDCD"/>
              <w:right w:val="nil"/>
            </w:tcBorders>
            <w:vAlign w:val="center"/>
          </w:tcPr>
          <w:p w14:paraId="67E8051B" w14:textId="77777777" w:rsidR="004511EF" w:rsidRDefault="00000000">
            <w:pPr>
              <w:spacing w:after="0" w:line="259" w:lineRule="auto"/>
              <w:ind w:left="0" w:firstLine="0"/>
            </w:pPr>
            <w:r>
              <w:t>See section 5</w:t>
            </w:r>
          </w:p>
        </w:tc>
      </w:tr>
    </w:tbl>
    <w:p w14:paraId="1287D46B" w14:textId="77777777" w:rsidR="004511EF" w:rsidRDefault="00000000">
      <w:pPr>
        <w:pStyle w:val="Heading1"/>
        <w:ind w:left="-5"/>
      </w:pPr>
      <w:r>
        <w:t>SECTION 11 Toxicological information</w:t>
      </w:r>
    </w:p>
    <w:p w14:paraId="7FECB6C1" w14:textId="77777777" w:rsidR="004511EF" w:rsidRDefault="00000000">
      <w:pPr>
        <w:spacing w:after="216" w:line="259" w:lineRule="auto"/>
        <w:ind w:left="-60" w:right="-204" w:firstLine="0"/>
      </w:pPr>
      <w:r>
        <w:rPr>
          <w:rFonts w:ascii="Calibri" w:eastAsia="Calibri" w:hAnsi="Calibri" w:cs="Calibri"/>
          <w:noProof/>
          <w:sz w:val="22"/>
        </w:rPr>
        <mc:AlternateContent>
          <mc:Choice Requires="wpg">
            <w:drawing>
              <wp:inline distT="0" distB="0" distL="0" distR="0" wp14:anchorId="4F136889" wp14:editId="369E2DE1">
                <wp:extent cx="6785781" cy="10143"/>
                <wp:effectExtent l="0" t="0" r="0" b="0"/>
                <wp:docPr id="28232" name="Group 28232"/>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74" name="Shape 30574"/>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8232" style="width:534.313pt;height:0.798676pt;mso-position-horizontal-relative:char;mso-position-vertical-relative:line" coordsize="67857,101">
                <v:shape id="Shape 30575"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372BF88F" w14:textId="77777777" w:rsidR="004511EF" w:rsidRDefault="00000000">
      <w:pPr>
        <w:spacing w:line="259" w:lineRule="auto"/>
        <w:ind w:left="22"/>
      </w:pPr>
      <w:r>
        <w:rPr>
          <w:b/>
          <w:sz w:val="14"/>
        </w:rPr>
        <w:t>Information on toxicological effects</w:t>
      </w:r>
    </w:p>
    <w:tbl>
      <w:tblPr>
        <w:tblStyle w:val="TableGrid"/>
        <w:tblW w:w="10566" w:type="dxa"/>
        <w:tblInd w:w="0" w:type="dxa"/>
        <w:tblCellMar>
          <w:top w:w="66" w:type="dxa"/>
          <w:left w:w="124" w:type="dxa"/>
          <w:bottom w:w="0" w:type="dxa"/>
          <w:right w:w="114" w:type="dxa"/>
        </w:tblCellMar>
        <w:tblLook w:val="04A0" w:firstRow="1" w:lastRow="0" w:firstColumn="1" w:lastColumn="0" w:noHBand="0" w:noVBand="1"/>
      </w:tblPr>
      <w:tblGrid>
        <w:gridCol w:w="1810"/>
        <w:gridCol w:w="513"/>
        <w:gridCol w:w="3401"/>
        <w:gridCol w:w="3516"/>
        <w:gridCol w:w="513"/>
        <w:gridCol w:w="3402"/>
      </w:tblGrid>
      <w:tr w:rsidR="004511EF" w14:paraId="51C08FC8" w14:textId="77777777">
        <w:trPr>
          <w:trHeight w:val="586"/>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2CEB55E6" w14:textId="77777777" w:rsidR="004511EF" w:rsidRDefault="00000000">
            <w:pPr>
              <w:spacing w:after="0" w:line="259" w:lineRule="auto"/>
              <w:ind w:left="0" w:firstLine="0"/>
              <w:jc w:val="right"/>
            </w:pPr>
            <w:r>
              <w:rPr>
                <w:b/>
              </w:rPr>
              <w:t>Inhaled</w:t>
            </w:r>
          </w:p>
        </w:tc>
        <w:tc>
          <w:tcPr>
            <w:tcW w:w="8458" w:type="dxa"/>
            <w:gridSpan w:val="5"/>
            <w:tcBorders>
              <w:top w:val="single" w:sz="5" w:space="0" w:color="CDCDCD"/>
              <w:left w:val="single" w:sz="5" w:space="0" w:color="2C98E5"/>
              <w:bottom w:val="single" w:sz="5" w:space="0" w:color="CDCDCD"/>
              <w:right w:val="nil"/>
            </w:tcBorders>
          </w:tcPr>
          <w:p w14:paraId="5B4B2B20" w14:textId="77777777" w:rsidR="004511EF" w:rsidRDefault="00000000">
            <w:pPr>
              <w:spacing w:after="9" w:line="259" w:lineRule="auto"/>
              <w:ind w:left="0" w:firstLine="0"/>
            </w:pPr>
            <w:r>
              <w:t>Not normally a hazard due to non-volatile nature of product</w:t>
            </w:r>
          </w:p>
          <w:p w14:paraId="6DC24AE8" w14:textId="77777777" w:rsidR="004511EF" w:rsidRDefault="00000000">
            <w:pPr>
              <w:spacing w:after="0" w:line="259" w:lineRule="auto"/>
              <w:ind w:left="0" w:firstLine="0"/>
              <w:jc w:val="both"/>
            </w:pPr>
            <w:r>
              <w:t>Acute effects from inhalation of high vapour concentrations may be chest and nasal irritation with coughing, sneezing, headache and even nausea.</w:t>
            </w:r>
          </w:p>
        </w:tc>
      </w:tr>
      <w:tr w:rsidR="004511EF" w14:paraId="36B93521"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6358BBE7" w14:textId="77777777" w:rsidR="004511EF" w:rsidRDefault="00000000">
            <w:pPr>
              <w:spacing w:after="0" w:line="259" w:lineRule="auto"/>
              <w:ind w:left="0" w:firstLine="0"/>
              <w:jc w:val="right"/>
            </w:pPr>
            <w:r>
              <w:rPr>
                <w:b/>
              </w:rPr>
              <w:lastRenderedPageBreak/>
              <w:t>Ingestion</w:t>
            </w:r>
          </w:p>
        </w:tc>
        <w:tc>
          <w:tcPr>
            <w:tcW w:w="8458" w:type="dxa"/>
            <w:gridSpan w:val="5"/>
            <w:tcBorders>
              <w:top w:val="single" w:sz="5" w:space="0" w:color="CDCDCD"/>
              <w:left w:val="single" w:sz="5" w:space="0" w:color="2C98E5"/>
              <w:bottom w:val="single" w:sz="5" w:space="0" w:color="CDCDCD"/>
              <w:right w:val="nil"/>
            </w:tcBorders>
          </w:tcPr>
          <w:p w14:paraId="5E2D7B5C" w14:textId="77777777" w:rsidR="004511EF" w:rsidRDefault="00000000">
            <w:pPr>
              <w:spacing w:after="9" w:line="259" w:lineRule="auto"/>
              <w:ind w:left="0" w:firstLine="0"/>
            </w:pPr>
            <w:r>
              <w:t>Considered an unlikely route of entry in commercial/industrial environments</w:t>
            </w:r>
          </w:p>
          <w:p w14:paraId="11E26E96" w14:textId="77777777" w:rsidR="004511EF" w:rsidRDefault="00000000">
            <w:pPr>
              <w:spacing w:after="0" w:line="259" w:lineRule="auto"/>
              <w:ind w:left="0" w:firstLine="0"/>
            </w:pPr>
            <w:r>
              <w:t>Ingestion may result in nausea, abdominal irritation, pain and vomiting</w:t>
            </w:r>
          </w:p>
        </w:tc>
      </w:tr>
      <w:tr w:rsidR="004511EF" w14:paraId="44906E07" w14:textId="77777777">
        <w:trPr>
          <w:trHeight w:val="587"/>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A37F526" w14:textId="77777777" w:rsidR="004511EF" w:rsidRDefault="00000000">
            <w:pPr>
              <w:spacing w:after="0" w:line="259" w:lineRule="auto"/>
              <w:ind w:left="0" w:firstLine="0"/>
              <w:jc w:val="right"/>
            </w:pPr>
            <w:r>
              <w:rPr>
                <w:b/>
              </w:rPr>
              <w:t>Skin Contact</w:t>
            </w:r>
          </w:p>
        </w:tc>
        <w:tc>
          <w:tcPr>
            <w:tcW w:w="8458" w:type="dxa"/>
            <w:gridSpan w:val="5"/>
            <w:tcBorders>
              <w:top w:val="single" w:sz="5" w:space="0" w:color="CDCDCD"/>
              <w:left w:val="single" w:sz="5" w:space="0" w:color="2C98E5"/>
              <w:bottom w:val="single" w:sz="5" w:space="0" w:color="CDCDCD"/>
              <w:right w:val="nil"/>
            </w:tcBorders>
          </w:tcPr>
          <w:p w14:paraId="4FC49B8E" w14:textId="77777777" w:rsidR="004511EF" w:rsidRDefault="00000000">
            <w:pPr>
              <w:spacing w:after="0" w:line="259" w:lineRule="auto"/>
              <w:ind w:left="0" w:firstLine="0"/>
            </w:pPr>
            <w:r>
              <w:t>The material may cause skin irritation after prolonged or repeated exposure and may produce a contact dermatitis (nonallergic). This form of dermatitis is often characterised by skin redness (erythema) and swelling epidermis. Histologically there may be intercellular oedema of the spongy layer (spongiosis) and intracellular oedema of the epidermis.</w:t>
            </w:r>
          </w:p>
        </w:tc>
      </w:tr>
      <w:tr w:rsidR="004511EF" w14:paraId="61218F50"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73D9DB68" w14:textId="77777777" w:rsidR="004511EF" w:rsidRDefault="00000000">
            <w:pPr>
              <w:spacing w:after="0" w:line="259" w:lineRule="auto"/>
              <w:ind w:left="0" w:firstLine="0"/>
              <w:jc w:val="right"/>
            </w:pPr>
            <w:r>
              <w:rPr>
                <w:b/>
              </w:rPr>
              <w:t>Eye</w:t>
            </w:r>
          </w:p>
        </w:tc>
        <w:tc>
          <w:tcPr>
            <w:tcW w:w="8458" w:type="dxa"/>
            <w:gridSpan w:val="5"/>
            <w:tcBorders>
              <w:top w:val="single" w:sz="5" w:space="0" w:color="CDCDCD"/>
              <w:left w:val="single" w:sz="5" w:space="0" w:color="2C98E5"/>
              <w:bottom w:val="single" w:sz="5" w:space="0" w:color="CDCDCD"/>
              <w:right w:val="nil"/>
            </w:tcBorders>
          </w:tcPr>
          <w:p w14:paraId="07C30EF5" w14:textId="77777777" w:rsidR="004511EF" w:rsidRDefault="00000000">
            <w:pPr>
              <w:spacing w:after="0" w:line="259" w:lineRule="auto"/>
              <w:ind w:left="0" w:firstLine="0"/>
              <w:jc w:val="both"/>
            </w:pPr>
            <w:r>
              <w:t>The material may be irritating to the eye, with prolonged contact causing inflammation. Repeated or prolonged exposure to irritants may produce conjunctivitis.</w:t>
            </w:r>
          </w:p>
        </w:tc>
      </w:tr>
      <w:tr w:rsidR="004511EF" w14:paraId="1E9BDE27" w14:textId="77777777">
        <w:trPr>
          <w:trHeight w:val="421"/>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5F83E6BF" w14:textId="77777777" w:rsidR="004511EF" w:rsidRDefault="00000000">
            <w:pPr>
              <w:spacing w:after="0" w:line="259" w:lineRule="auto"/>
              <w:ind w:left="0" w:firstLine="0"/>
              <w:jc w:val="right"/>
            </w:pPr>
            <w:r>
              <w:rPr>
                <w:b/>
              </w:rPr>
              <w:t>Chronic</w:t>
            </w:r>
          </w:p>
        </w:tc>
        <w:tc>
          <w:tcPr>
            <w:tcW w:w="8458" w:type="dxa"/>
            <w:gridSpan w:val="5"/>
            <w:tcBorders>
              <w:top w:val="single" w:sz="5" w:space="0" w:color="CDCDCD"/>
              <w:left w:val="single" w:sz="5" w:space="0" w:color="2C98E5"/>
              <w:bottom w:val="single" w:sz="5" w:space="0" w:color="CDCDCD"/>
              <w:right w:val="nil"/>
            </w:tcBorders>
          </w:tcPr>
          <w:p w14:paraId="623822CC" w14:textId="77777777" w:rsidR="004511EF" w:rsidRDefault="00000000">
            <w:pPr>
              <w:spacing w:after="0" w:line="259" w:lineRule="auto"/>
              <w:ind w:left="0" w:firstLine="0"/>
            </w:pPr>
            <w:r>
              <w:t>Long-term exposure to the product is not thought to produce chronic effects adverse to health (as classified by EC Directives using animal models); nevertheless exposure by all routes should be minimised as a matter of course.</w:t>
            </w:r>
          </w:p>
        </w:tc>
      </w:tr>
      <w:tr w:rsidR="004511EF" w14:paraId="759331A4" w14:textId="77777777">
        <w:trPr>
          <w:trHeight w:val="669"/>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5CA6432D" w14:textId="77777777" w:rsidR="004511EF" w:rsidRDefault="00000000">
            <w:pPr>
              <w:spacing w:after="0" w:line="259" w:lineRule="auto"/>
              <w:ind w:left="0" w:right="7" w:firstLine="0"/>
              <w:jc w:val="right"/>
            </w:pPr>
            <w:r>
              <w:rPr>
                <w:b/>
              </w:rPr>
              <w:t>Durotech ARW</w:t>
            </w:r>
          </w:p>
        </w:tc>
        <w:tc>
          <w:tcPr>
            <w:tcW w:w="8458" w:type="dxa"/>
            <w:gridSpan w:val="5"/>
            <w:tcBorders>
              <w:top w:val="single" w:sz="5" w:space="0" w:color="CDCDCD"/>
              <w:left w:val="single" w:sz="5" w:space="0" w:color="2C98E5"/>
              <w:bottom w:val="single" w:sz="5" w:space="0" w:color="CDCDCD"/>
              <w:right w:val="nil"/>
            </w:tcBorders>
          </w:tcPr>
          <w:p w14:paraId="716BFA59" w14:textId="77777777" w:rsidR="004511EF" w:rsidRDefault="004511EF">
            <w:pPr>
              <w:spacing w:after="0" w:line="259" w:lineRule="auto"/>
              <w:ind w:left="-2893" w:right="11106" w:firstLine="0"/>
            </w:pPr>
          </w:p>
          <w:tbl>
            <w:tblPr>
              <w:tblStyle w:val="TableGrid"/>
              <w:tblW w:w="8214" w:type="dxa"/>
              <w:tblInd w:w="0" w:type="dxa"/>
              <w:tblCellMar>
                <w:top w:w="72" w:type="dxa"/>
                <w:left w:w="120" w:type="dxa"/>
                <w:bottom w:w="0" w:type="dxa"/>
                <w:right w:w="115" w:type="dxa"/>
              </w:tblCellMar>
              <w:tblLook w:val="04A0" w:firstRow="1" w:lastRow="0" w:firstColumn="1" w:lastColumn="0" w:noHBand="0" w:noVBand="1"/>
            </w:tblPr>
            <w:tblGrid>
              <w:gridCol w:w="4101"/>
              <w:gridCol w:w="4113"/>
            </w:tblGrid>
            <w:tr w:rsidR="004511EF" w14:paraId="3023F59F" w14:textId="77777777">
              <w:trPr>
                <w:trHeight w:val="223"/>
              </w:trPr>
              <w:tc>
                <w:tcPr>
                  <w:tcW w:w="4101" w:type="dxa"/>
                  <w:tcBorders>
                    <w:top w:val="nil"/>
                    <w:left w:val="nil"/>
                    <w:bottom w:val="single" w:sz="5" w:space="0" w:color="CDCDCD"/>
                    <w:right w:val="single" w:sz="5" w:space="0" w:color="E2E2E2"/>
                  </w:tcBorders>
                  <w:shd w:val="clear" w:color="auto" w:fill="F3F3F3"/>
                </w:tcPr>
                <w:p w14:paraId="567022D7" w14:textId="77777777" w:rsidR="004511EF" w:rsidRDefault="00000000">
                  <w:pPr>
                    <w:spacing w:after="0" w:line="259" w:lineRule="auto"/>
                    <w:ind w:left="0" w:firstLine="0"/>
                  </w:pPr>
                  <w:r>
                    <w:rPr>
                      <w:b/>
                    </w:rPr>
                    <w:t>TOXICITY</w:t>
                  </w:r>
                </w:p>
              </w:tc>
              <w:tc>
                <w:tcPr>
                  <w:tcW w:w="4113" w:type="dxa"/>
                  <w:tcBorders>
                    <w:top w:val="nil"/>
                    <w:left w:val="single" w:sz="5" w:space="0" w:color="E2E2E2"/>
                    <w:bottom w:val="single" w:sz="5" w:space="0" w:color="CDCDCD"/>
                    <w:right w:val="nil"/>
                  </w:tcBorders>
                  <w:shd w:val="clear" w:color="auto" w:fill="F3F3F3"/>
                </w:tcPr>
                <w:p w14:paraId="26F56B59" w14:textId="77777777" w:rsidR="004511EF" w:rsidRDefault="00000000">
                  <w:pPr>
                    <w:spacing w:after="0" w:line="259" w:lineRule="auto"/>
                    <w:ind w:left="6" w:firstLine="0"/>
                  </w:pPr>
                  <w:r>
                    <w:rPr>
                      <w:b/>
                    </w:rPr>
                    <w:t>IRRITATION</w:t>
                  </w:r>
                </w:p>
              </w:tc>
            </w:tr>
            <w:tr w:rsidR="004511EF" w14:paraId="1F591252" w14:textId="77777777">
              <w:trPr>
                <w:trHeight w:val="244"/>
              </w:trPr>
              <w:tc>
                <w:tcPr>
                  <w:tcW w:w="4101" w:type="dxa"/>
                  <w:tcBorders>
                    <w:top w:val="single" w:sz="5" w:space="0" w:color="CDCDCD"/>
                    <w:left w:val="nil"/>
                    <w:bottom w:val="nil"/>
                    <w:right w:val="single" w:sz="5" w:space="0" w:color="E2E2E2"/>
                  </w:tcBorders>
                </w:tcPr>
                <w:p w14:paraId="6E92A8C1" w14:textId="77777777" w:rsidR="004511EF" w:rsidRDefault="00000000">
                  <w:pPr>
                    <w:spacing w:after="0" w:line="259" w:lineRule="auto"/>
                    <w:ind w:left="0" w:firstLine="0"/>
                  </w:pPr>
                  <w:r>
                    <w:t>Not Available</w:t>
                  </w:r>
                </w:p>
              </w:tc>
              <w:tc>
                <w:tcPr>
                  <w:tcW w:w="4113" w:type="dxa"/>
                  <w:tcBorders>
                    <w:top w:val="single" w:sz="5" w:space="0" w:color="CDCDCD"/>
                    <w:left w:val="single" w:sz="5" w:space="0" w:color="E2E2E2"/>
                    <w:bottom w:val="nil"/>
                    <w:right w:val="nil"/>
                  </w:tcBorders>
                </w:tcPr>
                <w:p w14:paraId="0B60E5B5" w14:textId="77777777" w:rsidR="004511EF" w:rsidRDefault="00000000">
                  <w:pPr>
                    <w:spacing w:after="0" w:line="259" w:lineRule="auto"/>
                    <w:ind w:left="6" w:firstLine="0"/>
                  </w:pPr>
                  <w:r>
                    <w:t>Not Available</w:t>
                  </w:r>
                </w:p>
              </w:tc>
            </w:tr>
          </w:tbl>
          <w:p w14:paraId="372084CB" w14:textId="77777777" w:rsidR="004511EF" w:rsidRDefault="004511EF">
            <w:pPr>
              <w:spacing w:after="160" w:line="259" w:lineRule="auto"/>
              <w:ind w:left="0" w:firstLine="0"/>
            </w:pPr>
          </w:p>
        </w:tc>
      </w:tr>
      <w:tr w:rsidR="004511EF" w14:paraId="057C70B6" w14:textId="77777777">
        <w:trPr>
          <w:trHeight w:val="700"/>
        </w:trPr>
        <w:tc>
          <w:tcPr>
            <w:tcW w:w="2109" w:type="dxa"/>
            <w:tcBorders>
              <w:top w:val="single" w:sz="5" w:space="0" w:color="BEBEBE"/>
              <w:left w:val="nil"/>
              <w:bottom w:val="single" w:sz="10" w:space="0" w:color="BEBEBE"/>
              <w:right w:val="single" w:sz="5" w:space="0" w:color="2C98E5"/>
            </w:tcBorders>
            <w:shd w:val="clear" w:color="auto" w:fill="F3F3F3"/>
            <w:vAlign w:val="center"/>
          </w:tcPr>
          <w:p w14:paraId="2AE44EE0" w14:textId="77777777" w:rsidR="004511EF" w:rsidRDefault="00000000">
            <w:pPr>
              <w:spacing w:after="0" w:line="259" w:lineRule="auto"/>
              <w:ind w:left="0" w:right="7" w:firstLine="0"/>
              <w:jc w:val="right"/>
            </w:pPr>
            <w:r>
              <w:rPr>
                <w:b/>
              </w:rPr>
              <w:t>water</w:t>
            </w:r>
          </w:p>
        </w:tc>
        <w:tc>
          <w:tcPr>
            <w:tcW w:w="8458" w:type="dxa"/>
            <w:gridSpan w:val="5"/>
            <w:tcBorders>
              <w:top w:val="single" w:sz="5" w:space="0" w:color="CDCDCD"/>
              <w:left w:val="single" w:sz="5" w:space="0" w:color="2C98E5"/>
              <w:bottom w:val="single" w:sz="10" w:space="0" w:color="CDCDCD"/>
              <w:right w:val="nil"/>
            </w:tcBorders>
          </w:tcPr>
          <w:p w14:paraId="13B2A93D" w14:textId="77777777" w:rsidR="004511EF" w:rsidRDefault="004511EF">
            <w:pPr>
              <w:spacing w:after="0" w:line="259" w:lineRule="auto"/>
              <w:ind w:left="-2893" w:right="11106" w:firstLine="0"/>
            </w:pPr>
          </w:p>
          <w:tbl>
            <w:tblPr>
              <w:tblStyle w:val="TableGrid"/>
              <w:tblW w:w="8214" w:type="dxa"/>
              <w:tblInd w:w="0" w:type="dxa"/>
              <w:tblCellMar>
                <w:top w:w="72" w:type="dxa"/>
                <w:left w:w="120" w:type="dxa"/>
                <w:bottom w:w="0" w:type="dxa"/>
                <w:right w:w="115" w:type="dxa"/>
              </w:tblCellMar>
              <w:tblLook w:val="04A0" w:firstRow="1" w:lastRow="0" w:firstColumn="1" w:lastColumn="0" w:noHBand="0" w:noVBand="1"/>
            </w:tblPr>
            <w:tblGrid>
              <w:gridCol w:w="4101"/>
              <w:gridCol w:w="4113"/>
            </w:tblGrid>
            <w:tr w:rsidR="004511EF" w14:paraId="148EB8CB" w14:textId="77777777">
              <w:trPr>
                <w:trHeight w:val="223"/>
              </w:trPr>
              <w:tc>
                <w:tcPr>
                  <w:tcW w:w="4101" w:type="dxa"/>
                  <w:tcBorders>
                    <w:top w:val="nil"/>
                    <w:left w:val="nil"/>
                    <w:bottom w:val="single" w:sz="5" w:space="0" w:color="CDCDCD"/>
                    <w:right w:val="single" w:sz="5" w:space="0" w:color="E2E2E2"/>
                  </w:tcBorders>
                  <w:shd w:val="clear" w:color="auto" w:fill="F3F3F3"/>
                </w:tcPr>
                <w:p w14:paraId="48135609" w14:textId="77777777" w:rsidR="004511EF" w:rsidRDefault="00000000">
                  <w:pPr>
                    <w:spacing w:after="0" w:line="259" w:lineRule="auto"/>
                    <w:ind w:left="0" w:firstLine="0"/>
                  </w:pPr>
                  <w:r>
                    <w:rPr>
                      <w:b/>
                    </w:rPr>
                    <w:t>TOXICITY</w:t>
                  </w:r>
                </w:p>
              </w:tc>
              <w:tc>
                <w:tcPr>
                  <w:tcW w:w="4113" w:type="dxa"/>
                  <w:tcBorders>
                    <w:top w:val="nil"/>
                    <w:left w:val="single" w:sz="5" w:space="0" w:color="E2E2E2"/>
                    <w:bottom w:val="single" w:sz="5" w:space="0" w:color="CDCDCD"/>
                    <w:right w:val="nil"/>
                  </w:tcBorders>
                  <w:shd w:val="clear" w:color="auto" w:fill="F3F3F3"/>
                </w:tcPr>
                <w:p w14:paraId="28D87F0C" w14:textId="77777777" w:rsidR="004511EF" w:rsidRDefault="00000000">
                  <w:pPr>
                    <w:spacing w:after="0" w:line="259" w:lineRule="auto"/>
                    <w:ind w:left="6" w:firstLine="0"/>
                  </w:pPr>
                  <w:r>
                    <w:rPr>
                      <w:b/>
                    </w:rPr>
                    <w:t>IRRITATION</w:t>
                  </w:r>
                </w:p>
              </w:tc>
            </w:tr>
            <w:tr w:rsidR="004511EF" w14:paraId="30E76531" w14:textId="77777777">
              <w:trPr>
                <w:trHeight w:val="268"/>
              </w:trPr>
              <w:tc>
                <w:tcPr>
                  <w:tcW w:w="4101" w:type="dxa"/>
                  <w:tcBorders>
                    <w:top w:val="single" w:sz="5" w:space="0" w:color="CDCDCD"/>
                    <w:left w:val="nil"/>
                    <w:bottom w:val="nil"/>
                    <w:right w:val="single" w:sz="5" w:space="0" w:color="E2E2E2"/>
                  </w:tcBorders>
                </w:tcPr>
                <w:p w14:paraId="4253F786" w14:textId="77777777" w:rsidR="004511EF" w:rsidRDefault="00000000">
                  <w:pPr>
                    <w:spacing w:after="0" w:line="259" w:lineRule="auto"/>
                    <w:ind w:left="0" w:firstLine="0"/>
                  </w:pPr>
                  <w:r>
                    <w:t>Oral (Rat) LD50; &gt;90000 mg/kg</w:t>
                  </w:r>
                  <w:r>
                    <w:rPr>
                      <w:sz w:val="17"/>
                      <w:vertAlign w:val="superscript"/>
                    </w:rPr>
                    <w:t>[2]</w:t>
                  </w:r>
                </w:p>
              </w:tc>
              <w:tc>
                <w:tcPr>
                  <w:tcW w:w="4113" w:type="dxa"/>
                  <w:tcBorders>
                    <w:top w:val="single" w:sz="5" w:space="0" w:color="CDCDCD"/>
                    <w:left w:val="single" w:sz="5" w:space="0" w:color="E2E2E2"/>
                    <w:bottom w:val="nil"/>
                    <w:right w:val="nil"/>
                  </w:tcBorders>
                </w:tcPr>
                <w:p w14:paraId="2A4B96DD" w14:textId="77777777" w:rsidR="004511EF" w:rsidRDefault="00000000">
                  <w:pPr>
                    <w:spacing w:after="0" w:line="259" w:lineRule="auto"/>
                    <w:ind w:left="6" w:firstLine="0"/>
                  </w:pPr>
                  <w:r>
                    <w:t>Not Available</w:t>
                  </w:r>
                </w:p>
              </w:tc>
            </w:tr>
          </w:tbl>
          <w:p w14:paraId="3821D886" w14:textId="77777777" w:rsidR="004511EF" w:rsidRDefault="004511EF">
            <w:pPr>
              <w:spacing w:after="160" w:line="259" w:lineRule="auto"/>
              <w:ind w:left="0" w:firstLine="0"/>
            </w:pPr>
          </w:p>
        </w:tc>
      </w:tr>
      <w:tr w:rsidR="004511EF" w14:paraId="1DDCBFC7" w14:textId="77777777">
        <w:trPr>
          <w:trHeight w:val="425"/>
        </w:trPr>
        <w:tc>
          <w:tcPr>
            <w:tcW w:w="2109" w:type="dxa"/>
            <w:tcBorders>
              <w:top w:val="single" w:sz="10" w:space="0" w:color="BEBEBE"/>
              <w:left w:val="nil"/>
              <w:bottom w:val="single" w:sz="5" w:space="0" w:color="BEBEBE"/>
              <w:right w:val="single" w:sz="5" w:space="0" w:color="2C98E5"/>
            </w:tcBorders>
          </w:tcPr>
          <w:p w14:paraId="11FCBC67" w14:textId="77777777" w:rsidR="004511EF" w:rsidRDefault="00000000">
            <w:pPr>
              <w:spacing w:after="0" w:line="259" w:lineRule="auto"/>
              <w:ind w:left="0" w:right="7" w:firstLine="0"/>
              <w:jc w:val="right"/>
            </w:pPr>
            <w:r>
              <w:rPr>
                <w:b/>
                <w:i/>
              </w:rPr>
              <w:t>Legend:</w:t>
            </w:r>
          </w:p>
        </w:tc>
        <w:tc>
          <w:tcPr>
            <w:tcW w:w="8458" w:type="dxa"/>
            <w:gridSpan w:val="5"/>
            <w:tcBorders>
              <w:top w:val="single" w:sz="10" w:space="0" w:color="CDCDCD"/>
              <w:left w:val="single" w:sz="5" w:space="0" w:color="2C98E5"/>
              <w:bottom w:val="single" w:sz="5" w:space="0" w:color="CDCDCD"/>
              <w:right w:val="nil"/>
            </w:tcBorders>
          </w:tcPr>
          <w:p w14:paraId="27D47D6E" w14:textId="77777777" w:rsidR="004511EF" w:rsidRDefault="00000000">
            <w:pPr>
              <w:spacing w:after="0" w:line="259" w:lineRule="auto"/>
              <w:ind w:left="0" w:firstLine="0"/>
            </w:pPr>
            <w:r>
              <w:rPr>
                <w:i/>
              </w:rPr>
              <w:t>1. Value obtained from Europe ECHA Registered Substances - Acute toxicity 2.* Value obtained from manufacturer's SDS.  Unless otherwise specified data extracted from RTECS - Register of Toxic Effect of chemical Substances</w:t>
            </w:r>
          </w:p>
        </w:tc>
      </w:tr>
      <w:tr w:rsidR="004511EF" w14:paraId="6A64303D"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38B5EE77" w14:textId="77777777" w:rsidR="004511EF" w:rsidRDefault="00000000">
            <w:pPr>
              <w:spacing w:after="0" w:line="259" w:lineRule="auto"/>
              <w:ind w:left="343" w:firstLine="0"/>
            </w:pPr>
            <w:r>
              <w:rPr>
                <w:b/>
              </w:rPr>
              <w:t>Durotech ARW &amp; WATER</w:t>
            </w:r>
          </w:p>
        </w:tc>
        <w:tc>
          <w:tcPr>
            <w:tcW w:w="8458" w:type="dxa"/>
            <w:gridSpan w:val="5"/>
            <w:tcBorders>
              <w:top w:val="single" w:sz="5" w:space="0" w:color="CDCDCD"/>
              <w:left w:val="single" w:sz="5" w:space="0" w:color="2C98E5"/>
              <w:bottom w:val="single" w:sz="5" w:space="0" w:color="CDCDCD"/>
              <w:right w:val="nil"/>
            </w:tcBorders>
          </w:tcPr>
          <w:p w14:paraId="368A1569" w14:textId="77777777" w:rsidR="004511EF" w:rsidRDefault="00000000">
            <w:pPr>
              <w:spacing w:after="0" w:line="259" w:lineRule="auto"/>
              <w:ind w:left="0" w:firstLine="0"/>
            </w:pPr>
            <w:r>
              <w:t>No significant acute toxicological data identified in literature search.</w:t>
            </w:r>
          </w:p>
        </w:tc>
      </w:tr>
      <w:tr w:rsidR="004511EF" w14:paraId="779DA8FF"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209B7EDC" w14:textId="77777777" w:rsidR="004511EF" w:rsidRDefault="00000000">
            <w:pPr>
              <w:spacing w:after="0" w:line="259" w:lineRule="auto"/>
              <w:ind w:left="0" w:right="13" w:firstLine="0"/>
              <w:jc w:val="right"/>
            </w:pPr>
            <w:r>
              <w:rPr>
                <w:b/>
              </w:rPr>
              <w:t>Acute Toxicity</w:t>
            </w:r>
          </w:p>
        </w:tc>
        <w:tc>
          <w:tcPr>
            <w:tcW w:w="184" w:type="dxa"/>
            <w:tcBorders>
              <w:top w:val="single" w:sz="5" w:space="0" w:color="CDCDCD"/>
              <w:left w:val="single" w:sz="5" w:space="0" w:color="2C98E5"/>
              <w:bottom w:val="single" w:sz="5" w:space="0" w:color="CDCDCD"/>
              <w:right w:val="nil"/>
            </w:tcBorders>
          </w:tcPr>
          <w:p w14:paraId="085E8A94" w14:textId="77777777" w:rsidR="004511EF" w:rsidRDefault="004511EF">
            <w:pPr>
              <w:spacing w:after="160" w:line="259" w:lineRule="auto"/>
              <w:ind w:left="0" w:firstLine="0"/>
            </w:pPr>
          </w:p>
        </w:tc>
        <w:tc>
          <w:tcPr>
            <w:tcW w:w="2990" w:type="dxa"/>
            <w:tcBorders>
              <w:top w:val="single" w:sz="5" w:space="0" w:color="CDCDCD"/>
              <w:left w:val="nil"/>
              <w:bottom w:val="single" w:sz="5" w:space="0" w:color="CDCDCD"/>
              <w:right w:val="nil"/>
            </w:tcBorders>
          </w:tcPr>
          <w:p w14:paraId="2DF6FC46" w14:textId="77777777" w:rsidR="004511EF" w:rsidRDefault="004511EF">
            <w:pPr>
              <w:spacing w:after="160" w:line="259" w:lineRule="auto"/>
              <w:ind w:left="0" w:firstLine="0"/>
            </w:pPr>
          </w:p>
        </w:tc>
        <w:tc>
          <w:tcPr>
            <w:tcW w:w="2109" w:type="dxa"/>
            <w:tcBorders>
              <w:top w:val="single" w:sz="5" w:space="0" w:color="BEBEBE"/>
              <w:left w:val="nil"/>
              <w:bottom w:val="single" w:sz="5" w:space="0" w:color="BEBEBE"/>
              <w:right w:val="single" w:sz="5" w:space="0" w:color="2C98E5"/>
            </w:tcBorders>
            <w:shd w:val="clear" w:color="auto" w:fill="F3F3F3"/>
          </w:tcPr>
          <w:p w14:paraId="7738DF38" w14:textId="77777777" w:rsidR="004511EF" w:rsidRDefault="00000000">
            <w:pPr>
              <w:spacing w:after="0" w:line="259" w:lineRule="auto"/>
              <w:ind w:left="0" w:right="13" w:firstLine="0"/>
              <w:jc w:val="right"/>
            </w:pPr>
            <w:r>
              <w:rPr>
                <w:b/>
              </w:rPr>
              <w:t>Carcinogenicity</w:t>
            </w:r>
          </w:p>
        </w:tc>
        <w:tc>
          <w:tcPr>
            <w:tcW w:w="184" w:type="dxa"/>
            <w:tcBorders>
              <w:top w:val="single" w:sz="5" w:space="0" w:color="CDCDCD"/>
              <w:left w:val="single" w:sz="5" w:space="0" w:color="2C98E5"/>
              <w:bottom w:val="single" w:sz="5" w:space="0" w:color="CDCDCD"/>
              <w:right w:val="nil"/>
            </w:tcBorders>
          </w:tcPr>
          <w:p w14:paraId="5BD866B8" w14:textId="77777777" w:rsidR="004511EF" w:rsidRDefault="004511EF">
            <w:pPr>
              <w:spacing w:after="160" w:line="259" w:lineRule="auto"/>
              <w:ind w:left="0" w:firstLine="0"/>
            </w:pPr>
          </w:p>
        </w:tc>
        <w:tc>
          <w:tcPr>
            <w:tcW w:w="2990" w:type="dxa"/>
            <w:tcBorders>
              <w:top w:val="single" w:sz="5" w:space="0" w:color="CDCDCD"/>
              <w:left w:val="nil"/>
              <w:bottom w:val="single" w:sz="5" w:space="0" w:color="CDCDCD"/>
              <w:right w:val="nil"/>
            </w:tcBorders>
          </w:tcPr>
          <w:p w14:paraId="17E998F5" w14:textId="77777777" w:rsidR="004511EF" w:rsidRDefault="004511EF">
            <w:pPr>
              <w:spacing w:after="160" w:line="259" w:lineRule="auto"/>
              <w:ind w:left="0" w:firstLine="0"/>
            </w:pPr>
          </w:p>
        </w:tc>
      </w:tr>
      <w:tr w:rsidR="004511EF" w14:paraId="10E034F4"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76692F1A" w14:textId="77777777" w:rsidR="004511EF" w:rsidRDefault="00000000">
            <w:pPr>
              <w:spacing w:after="0" w:line="259" w:lineRule="auto"/>
              <w:ind w:left="387" w:firstLine="0"/>
            </w:pPr>
            <w:r>
              <w:rPr>
                <w:b/>
              </w:rPr>
              <w:t>Skin Irritation/Corrosion</w:t>
            </w:r>
          </w:p>
        </w:tc>
        <w:tc>
          <w:tcPr>
            <w:tcW w:w="184" w:type="dxa"/>
            <w:tcBorders>
              <w:top w:val="single" w:sz="5" w:space="0" w:color="CDCDCD"/>
              <w:left w:val="single" w:sz="5" w:space="0" w:color="2C98E5"/>
              <w:bottom w:val="single" w:sz="5" w:space="0" w:color="CDCDCD"/>
              <w:right w:val="single" w:sz="48" w:space="0" w:color="000000"/>
            </w:tcBorders>
          </w:tcPr>
          <w:p w14:paraId="3C40EB03" w14:textId="77777777" w:rsidR="004511EF" w:rsidRDefault="004511EF">
            <w:pPr>
              <w:spacing w:after="160" w:line="259" w:lineRule="auto"/>
              <w:ind w:left="0" w:firstLine="0"/>
            </w:pPr>
          </w:p>
        </w:tc>
        <w:tc>
          <w:tcPr>
            <w:tcW w:w="2990" w:type="dxa"/>
            <w:tcBorders>
              <w:top w:val="single" w:sz="5" w:space="0" w:color="CDCDCD"/>
              <w:left w:val="single" w:sz="48" w:space="0" w:color="000000"/>
              <w:bottom w:val="single" w:sz="5" w:space="0" w:color="CDCDCD"/>
              <w:right w:val="nil"/>
            </w:tcBorders>
          </w:tcPr>
          <w:p w14:paraId="2184A197" w14:textId="77777777" w:rsidR="004511EF" w:rsidRDefault="004511EF">
            <w:pPr>
              <w:spacing w:after="160" w:line="259" w:lineRule="auto"/>
              <w:ind w:left="0" w:firstLine="0"/>
            </w:pPr>
          </w:p>
        </w:tc>
        <w:tc>
          <w:tcPr>
            <w:tcW w:w="2109" w:type="dxa"/>
            <w:tcBorders>
              <w:top w:val="single" w:sz="5" w:space="0" w:color="BEBEBE"/>
              <w:left w:val="nil"/>
              <w:bottom w:val="single" w:sz="5" w:space="0" w:color="BEBEBE"/>
              <w:right w:val="single" w:sz="5" w:space="0" w:color="2C98E5"/>
            </w:tcBorders>
            <w:shd w:val="clear" w:color="auto" w:fill="F3F3F3"/>
          </w:tcPr>
          <w:p w14:paraId="7837ECFA" w14:textId="77777777" w:rsidR="004511EF" w:rsidRDefault="00000000">
            <w:pPr>
              <w:spacing w:after="0" w:line="259" w:lineRule="auto"/>
              <w:ind w:left="0" w:right="13" w:firstLine="0"/>
              <w:jc w:val="right"/>
            </w:pPr>
            <w:r>
              <w:rPr>
                <w:b/>
              </w:rPr>
              <w:t>Reproductivity</w:t>
            </w:r>
          </w:p>
        </w:tc>
        <w:tc>
          <w:tcPr>
            <w:tcW w:w="184" w:type="dxa"/>
            <w:tcBorders>
              <w:top w:val="single" w:sz="5" w:space="0" w:color="CDCDCD"/>
              <w:left w:val="single" w:sz="5" w:space="0" w:color="2C98E5"/>
              <w:bottom w:val="single" w:sz="5" w:space="0" w:color="CDCDCD"/>
              <w:right w:val="single" w:sz="48" w:space="0" w:color="000000"/>
            </w:tcBorders>
          </w:tcPr>
          <w:p w14:paraId="148B2BD5" w14:textId="77777777" w:rsidR="004511EF" w:rsidRDefault="004511EF">
            <w:pPr>
              <w:spacing w:after="160" w:line="259" w:lineRule="auto"/>
              <w:ind w:left="0" w:firstLine="0"/>
            </w:pPr>
          </w:p>
        </w:tc>
        <w:tc>
          <w:tcPr>
            <w:tcW w:w="2990" w:type="dxa"/>
            <w:tcBorders>
              <w:top w:val="single" w:sz="5" w:space="0" w:color="CDCDCD"/>
              <w:left w:val="single" w:sz="48" w:space="0" w:color="000000"/>
              <w:bottom w:val="single" w:sz="5" w:space="0" w:color="CDCDCD"/>
              <w:right w:val="nil"/>
            </w:tcBorders>
          </w:tcPr>
          <w:p w14:paraId="3A1D4B58" w14:textId="77777777" w:rsidR="004511EF" w:rsidRDefault="004511EF">
            <w:pPr>
              <w:spacing w:after="160" w:line="259" w:lineRule="auto"/>
              <w:ind w:left="0" w:firstLine="0"/>
            </w:pPr>
          </w:p>
        </w:tc>
      </w:tr>
      <w:tr w:rsidR="004511EF" w14:paraId="4E1406C3" w14:textId="77777777">
        <w:trPr>
          <w:trHeight w:val="252"/>
        </w:trPr>
        <w:tc>
          <w:tcPr>
            <w:tcW w:w="2109" w:type="dxa"/>
            <w:tcBorders>
              <w:top w:val="single" w:sz="5" w:space="0" w:color="BEBEBE"/>
              <w:left w:val="nil"/>
              <w:bottom w:val="single" w:sz="5" w:space="0" w:color="BEBEBE"/>
              <w:right w:val="single" w:sz="5" w:space="0" w:color="2C98E5"/>
            </w:tcBorders>
            <w:shd w:val="clear" w:color="auto" w:fill="F3F3F3"/>
          </w:tcPr>
          <w:p w14:paraId="045C4125" w14:textId="77777777" w:rsidR="004511EF" w:rsidRDefault="00000000">
            <w:pPr>
              <w:spacing w:after="0" w:line="259" w:lineRule="auto"/>
              <w:ind w:left="26" w:firstLine="0"/>
              <w:jc w:val="center"/>
            </w:pPr>
            <w:r>
              <w:rPr>
                <w:b/>
              </w:rPr>
              <w:t>Serious Eye Damage/Irritation</w:t>
            </w:r>
          </w:p>
        </w:tc>
        <w:tc>
          <w:tcPr>
            <w:tcW w:w="184" w:type="dxa"/>
            <w:tcBorders>
              <w:top w:val="single" w:sz="5" w:space="0" w:color="CDCDCD"/>
              <w:left w:val="single" w:sz="5" w:space="0" w:color="2C98E5"/>
              <w:bottom w:val="single" w:sz="5" w:space="0" w:color="CDCDCD"/>
              <w:right w:val="nil"/>
            </w:tcBorders>
          </w:tcPr>
          <w:p w14:paraId="623BED60" w14:textId="77777777" w:rsidR="004511EF" w:rsidRDefault="004511EF">
            <w:pPr>
              <w:spacing w:after="160" w:line="259" w:lineRule="auto"/>
              <w:ind w:left="0" w:firstLine="0"/>
            </w:pPr>
          </w:p>
        </w:tc>
        <w:tc>
          <w:tcPr>
            <w:tcW w:w="2990" w:type="dxa"/>
            <w:tcBorders>
              <w:top w:val="single" w:sz="5" w:space="0" w:color="CDCDCD"/>
              <w:left w:val="nil"/>
              <w:bottom w:val="single" w:sz="5" w:space="0" w:color="CDCDCD"/>
              <w:right w:val="nil"/>
            </w:tcBorders>
          </w:tcPr>
          <w:p w14:paraId="300E59E9" w14:textId="77777777" w:rsidR="004511EF" w:rsidRDefault="004511EF">
            <w:pPr>
              <w:spacing w:after="160" w:line="259" w:lineRule="auto"/>
              <w:ind w:left="0" w:firstLine="0"/>
            </w:pPr>
          </w:p>
        </w:tc>
        <w:tc>
          <w:tcPr>
            <w:tcW w:w="2109" w:type="dxa"/>
            <w:tcBorders>
              <w:top w:val="single" w:sz="5" w:space="0" w:color="BEBEBE"/>
              <w:left w:val="nil"/>
              <w:bottom w:val="single" w:sz="5" w:space="0" w:color="BEBEBE"/>
              <w:right w:val="single" w:sz="5" w:space="0" w:color="2C98E5"/>
            </w:tcBorders>
            <w:shd w:val="clear" w:color="auto" w:fill="F3F3F3"/>
          </w:tcPr>
          <w:p w14:paraId="319C17E9" w14:textId="77777777" w:rsidR="004511EF" w:rsidRDefault="00000000">
            <w:pPr>
              <w:spacing w:after="0" w:line="259" w:lineRule="auto"/>
              <w:ind w:left="404" w:firstLine="0"/>
            </w:pPr>
            <w:r>
              <w:rPr>
                <w:b/>
              </w:rPr>
              <w:t>STOT - Single Exposure</w:t>
            </w:r>
          </w:p>
        </w:tc>
        <w:tc>
          <w:tcPr>
            <w:tcW w:w="184" w:type="dxa"/>
            <w:tcBorders>
              <w:top w:val="single" w:sz="5" w:space="0" w:color="CDCDCD"/>
              <w:left w:val="single" w:sz="5" w:space="0" w:color="2C98E5"/>
              <w:bottom w:val="single" w:sz="5" w:space="0" w:color="CDCDCD"/>
              <w:right w:val="nil"/>
            </w:tcBorders>
          </w:tcPr>
          <w:p w14:paraId="4C4E1E6F" w14:textId="77777777" w:rsidR="004511EF" w:rsidRDefault="004511EF">
            <w:pPr>
              <w:spacing w:after="160" w:line="259" w:lineRule="auto"/>
              <w:ind w:left="0" w:firstLine="0"/>
            </w:pPr>
          </w:p>
        </w:tc>
        <w:tc>
          <w:tcPr>
            <w:tcW w:w="2990" w:type="dxa"/>
            <w:tcBorders>
              <w:top w:val="single" w:sz="5" w:space="0" w:color="CDCDCD"/>
              <w:left w:val="nil"/>
              <w:bottom w:val="single" w:sz="5" w:space="0" w:color="CDCDCD"/>
              <w:right w:val="nil"/>
            </w:tcBorders>
          </w:tcPr>
          <w:p w14:paraId="6BF26B87" w14:textId="77777777" w:rsidR="004511EF" w:rsidRDefault="004511EF">
            <w:pPr>
              <w:spacing w:after="160" w:line="259" w:lineRule="auto"/>
              <w:ind w:left="0" w:firstLine="0"/>
            </w:pPr>
          </w:p>
        </w:tc>
      </w:tr>
      <w:tr w:rsidR="004511EF" w14:paraId="1A623CCF" w14:textId="77777777">
        <w:trPr>
          <w:trHeight w:val="419"/>
        </w:trPr>
        <w:tc>
          <w:tcPr>
            <w:tcW w:w="2109" w:type="dxa"/>
            <w:tcBorders>
              <w:top w:val="single" w:sz="5" w:space="0" w:color="BEBEBE"/>
              <w:left w:val="nil"/>
              <w:bottom w:val="single" w:sz="5" w:space="0" w:color="BEBEBE"/>
              <w:right w:val="single" w:sz="5" w:space="0" w:color="2C98E5"/>
            </w:tcBorders>
            <w:shd w:val="clear" w:color="auto" w:fill="F3F3F3"/>
          </w:tcPr>
          <w:p w14:paraId="71545641" w14:textId="77777777" w:rsidR="004511EF" w:rsidRDefault="00000000">
            <w:pPr>
              <w:spacing w:after="0" w:line="259" w:lineRule="auto"/>
              <w:ind w:left="0" w:right="13" w:firstLine="0"/>
              <w:jc w:val="right"/>
            </w:pPr>
            <w:r>
              <w:rPr>
                <w:b/>
              </w:rPr>
              <w:t>Respiratory or Skin sensitisation</w:t>
            </w:r>
          </w:p>
        </w:tc>
        <w:tc>
          <w:tcPr>
            <w:tcW w:w="3174" w:type="dxa"/>
            <w:gridSpan w:val="2"/>
            <w:tcBorders>
              <w:top w:val="single" w:sz="5" w:space="0" w:color="CDCDCD"/>
              <w:left w:val="single" w:sz="5" w:space="0" w:color="2C98E5"/>
              <w:bottom w:val="single" w:sz="5" w:space="0" w:color="CDCDCD"/>
              <w:right w:val="nil"/>
            </w:tcBorders>
            <w:vAlign w:val="bottom"/>
          </w:tcPr>
          <w:p w14:paraId="4B7DFFA3" w14:textId="77777777" w:rsidR="004511EF" w:rsidRDefault="00000000">
            <w:pPr>
              <w:spacing w:after="0" w:line="259" w:lineRule="auto"/>
              <w:ind w:left="0" w:firstLine="0"/>
            </w:pPr>
            <w:r>
              <w:rPr>
                <w:noProof/>
              </w:rPr>
              <w:drawing>
                <wp:inline distT="0" distB="0" distL="0" distR="0" wp14:anchorId="6D52EFF8" wp14:editId="21CCF821">
                  <wp:extent cx="76061" cy="76061"/>
                  <wp:effectExtent l="0" t="0" r="0" b="0"/>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30"/>
                          <a:stretch>
                            <a:fillRect/>
                          </a:stretch>
                        </pic:blipFill>
                        <pic:spPr>
                          <a:xfrm>
                            <a:off x="0" y="0"/>
                            <a:ext cx="76061" cy="76061"/>
                          </a:xfrm>
                          <a:prstGeom prst="rect">
                            <a:avLst/>
                          </a:prstGeom>
                        </pic:spPr>
                      </pic:pic>
                    </a:graphicData>
                  </a:graphic>
                </wp:inline>
              </w:drawing>
            </w:r>
          </w:p>
        </w:tc>
        <w:tc>
          <w:tcPr>
            <w:tcW w:w="2109" w:type="dxa"/>
            <w:tcBorders>
              <w:top w:val="single" w:sz="5" w:space="0" w:color="BEBEBE"/>
              <w:left w:val="nil"/>
              <w:bottom w:val="single" w:sz="5" w:space="0" w:color="BEBEBE"/>
              <w:right w:val="single" w:sz="5" w:space="0" w:color="2C98E5"/>
            </w:tcBorders>
            <w:shd w:val="clear" w:color="auto" w:fill="F3F3F3"/>
            <w:vAlign w:val="center"/>
          </w:tcPr>
          <w:p w14:paraId="3BC4EC27" w14:textId="77777777" w:rsidR="004511EF" w:rsidRDefault="00000000">
            <w:pPr>
              <w:spacing w:after="0" w:line="259" w:lineRule="auto"/>
              <w:ind w:left="212" w:firstLine="0"/>
            </w:pPr>
            <w:r>
              <w:rPr>
                <w:b/>
              </w:rPr>
              <w:t>STOT - Repeated Exposure</w:t>
            </w:r>
          </w:p>
        </w:tc>
        <w:tc>
          <w:tcPr>
            <w:tcW w:w="3174" w:type="dxa"/>
            <w:gridSpan w:val="2"/>
            <w:tcBorders>
              <w:top w:val="single" w:sz="5" w:space="0" w:color="CDCDCD"/>
              <w:left w:val="single" w:sz="5" w:space="0" w:color="2C98E5"/>
              <w:bottom w:val="single" w:sz="5" w:space="0" w:color="CDCDCD"/>
              <w:right w:val="nil"/>
            </w:tcBorders>
            <w:vAlign w:val="bottom"/>
          </w:tcPr>
          <w:p w14:paraId="0CA46924" w14:textId="77777777" w:rsidR="004511EF" w:rsidRDefault="00000000">
            <w:pPr>
              <w:spacing w:after="0" w:line="259" w:lineRule="auto"/>
              <w:ind w:left="0" w:firstLine="0"/>
            </w:pPr>
            <w:r>
              <w:rPr>
                <w:noProof/>
              </w:rPr>
              <w:drawing>
                <wp:inline distT="0" distB="0" distL="0" distR="0" wp14:anchorId="4F57C75B" wp14:editId="7587BED4">
                  <wp:extent cx="76061" cy="76061"/>
                  <wp:effectExtent l="0" t="0" r="0" b="0"/>
                  <wp:docPr id="1536" name="Picture 1536"/>
                  <wp:cNvGraphicFramePr/>
                  <a:graphic xmlns:a="http://schemas.openxmlformats.org/drawingml/2006/main">
                    <a:graphicData uri="http://schemas.openxmlformats.org/drawingml/2006/picture">
                      <pic:pic xmlns:pic="http://schemas.openxmlformats.org/drawingml/2006/picture">
                        <pic:nvPicPr>
                          <pic:cNvPr id="1536" name="Picture 1536"/>
                          <pic:cNvPicPr/>
                        </pic:nvPicPr>
                        <pic:blipFill>
                          <a:blip r:embed="rId30"/>
                          <a:stretch>
                            <a:fillRect/>
                          </a:stretch>
                        </pic:blipFill>
                        <pic:spPr>
                          <a:xfrm>
                            <a:off x="0" y="0"/>
                            <a:ext cx="76061" cy="76061"/>
                          </a:xfrm>
                          <a:prstGeom prst="rect">
                            <a:avLst/>
                          </a:prstGeom>
                        </pic:spPr>
                      </pic:pic>
                    </a:graphicData>
                  </a:graphic>
                </wp:inline>
              </w:drawing>
            </w:r>
          </w:p>
        </w:tc>
      </w:tr>
      <w:tr w:rsidR="004511EF" w14:paraId="000E5C26"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45C3838D" w14:textId="77777777" w:rsidR="004511EF" w:rsidRDefault="00000000">
            <w:pPr>
              <w:spacing w:after="0" w:line="259" w:lineRule="auto"/>
              <w:ind w:left="0" w:right="13" w:firstLine="0"/>
              <w:jc w:val="right"/>
            </w:pPr>
            <w:r>
              <w:rPr>
                <w:b/>
              </w:rPr>
              <w:t>Mutagenicity</w:t>
            </w:r>
          </w:p>
        </w:tc>
        <w:tc>
          <w:tcPr>
            <w:tcW w:w="3174" w:type="dxa"/>
            <w:gridSpan w:val="2"/>
            <w:tcBorders>
              <w:top w:val="single" w:sz="5" w:space="0" w:color="CDCDCD"/>
              <w:left w:val="single" w:sz="5" w:space="0" w:color="2C98E5"/>
              <w:bottom w:val="single" w:sz="5" w:space="0" w:color="CDCDCD"/>
              <w:right w:val="nil"/>
            </w:tcBorders>
          </w:tcPr>
          <w:p w14:paraId="789A9475" w14:textId="77777777" w:rsidR="004511EF" w:rsidRDefault="00000000">
            <w:pPr>
              <w:spacing w:after="0" w:line="259" w:lineRule="auto"/>
              <w:ind w:left="0" w:firstLine="0"/>
            </w:pPr>
            <w:r>
              <w:rPr>
                <w:noProof/>
              </w:rPr>
              <w:drawing>
                <wp:inline distT="0" distB="0" distL="0" distR="0" wp14:anchorId="73B0C3DF" wp14:editId="5F5741C3">
                  <wp:extent cx="76061" cy="76061"/>
                  <wp:effectExtent l="0" t="0" r="0" b="0"/>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30"/>
                          <a:stretch>
                            <a:fillRect/>
                          </a:stretch>
                        </pic:blipFill>
                        <pic:spPr>
                          <a:xfrm>
                            <a:off x="0" y="0"/>
                            <a:ext cx="76061" cy="76061"/>
                          </a:xfrm>
                          <a:prstGeom prst="rect">
                            <a:avLst/>
                          </a:prstGeom>
                        </pic:spPr>
                      </pic:pic>
                    </a:graphicData>
                  </a:graphic>
                </wp:inline>
              </w:drawing>
            </w:r>
          </w:p>
        </w:tc>
        <w:tc>
          <w:tcPr>
            <w:tcW w:w="2109" w:type="dxa"/>
            <w:tcBorders>
              <w:top w:val="single" w:sz="5" w:space="0" w:color="BEBEBE"/>
              <w:left w:val="nil"/>
              <w:bottom w:val="single" w:sz="5" w:space="0" w:color="BEBEBE"/>
              <w:right w:val="single" w:sz="5" w:space="0" w:color="2C98E5"/>
            </w:tcBorders>
            <w:shd w:val="clear" w:color="auto" w:fill="F3F3F3"/>
          </w:tcPr>
          <w:p w14:paraId="5D3E3D58" w14:textId="77777777" w:rsidR="004511EF" w:rsidRDefault="00000000">
            <w:pPr>
              <w:spacing w:after="0" w:line="259" w:lineRule="auto"/>
              <w:ind w:left="0" w:right="13" w:firstLine="0"/>
              <w:jc w:val="right"/>
            </w:pPr>
            <w:r>
              <w:rPr>
                <w:b/>
              </w:rPr>
              <w:t>Aspiration Hazard</w:t>
            </w:r>
          </w:p>
        </w:tc>
        <w:tc>
          <w:tcPr>
            <w:tcW w:w="3174" w:type="dxa"/>
            <w:gridSpan w:val="2"/>
            <w:tcBorders>
              <w:top w:val="single" w:sz="5" w:space="0" w:color="CDCDCD"/>
              <w:left w:val="single" w:sz="5" w:space="0" w:color="2C98E5"/>
              <w:bottom w:val="single" w:sz="5" w:space="0" w:color="CDCDCD"/>
              <w:right w:val="nil"/>
            </w:tcBorders>
          </w:tcPr>
          <w:p w14:paraId="37C44817" w14:textId="77777777" w:rsidR="004511EF" w:rsidRDefault="00000000">
            <w:pPr>
              <w:spacing w:after="0" w:line="259" w:lineRule="auto"/>
              <w:ind w:left="0" w:firstLine="0"/>
            </w:pPr>
            <w:r>
              <w:rPr>
                <w:noProof/>
              </w:rPr>
              <w:drawing>
                <wp:inline distT="0" distB="0" distL="0" distR="0" wp14:anchorId="3182CA81" wp14:editId="019F8997">
                  <wp:extent cx="76061" cy="76061"/>
                  <wp:effectExtent l="0" t="0" r="0" b="0"/>
                  <wp:docPr id="1542" name="Picture 1542"/>
                  <wp:cNvGraphicFramePr/>
                  <a:graphic xmlns:a="http://schemas.openxmlformats.org/drawingml/2006/main">
                    <a:graphicData uri="http://schemas.openxmlformats.org/drawingml/2006/picture">
                      <pic:pic xmlns:pic="http://schemas.openxmlformats.org/drawingml/2006/picture">
                        <pic:nvPicPr>
                          <pic:cNvPr id="1542" name="Picture 1542"/>
                          <pic:cNvPicPr/>
                        </pic:nvPicPr>
                        <pic:blipFill>
                          <a:blip r:embed="rId30"/>
                          <a:stretch>
                            <a:fillRect/>
                          </a:stretch>
                        </pic:blipFill>
                        <pic:spPr>
                          <a:xfrm>
                            <a:off x="0" y="0"/>
                            <a:ext cx="76061" cy="76061"/>
                          </a:xfrm>
                          <a:prstGeom prst="rect">
                            <a:avLst/>
                          </a:prstGeom>
                        </pic:spPr>
                      </pic:pic>
                    </a:graphicData>
                  </a:graphic>
                </wp:inline>
              </w:drawing>
            </w:r>
          </w:p>
        </w:tc>
      </w:tr>
      <w:tr w:rsidR="004511EF" w14:paraId="7E7E649B" w14:textId="77777777">
        <w:trPr>
          <w:trHeight w:val="321"/>
        </w:trPr>
        <w:tc>
          <w:tcPr>
            <w:tcW w:w="2109" w:type="dxa"/>
            <w:vMerge w:val="restart"/>
            <w:tcBorders>
              <w:top w:val="single" w:sz="5" w:space="0" w:color="BEBEBE"/>
              <w:left w:val="nil"/>
              <w:bottom w:val="nil"/>
              <w:right w:val="nil"/>
            </w:tcBorders>
          </w:tcPr>
          <w:p w14:paraId="41F1BD5A" w14:textId="77777777" w:rsidR="004511EF" w:rsidRDefault="004511EF">
            <w:pPr>
              <w:spacing w:after="160" w:line="259" w:lineRule="auto"/>
              <w:ind w:left="0" w:firstLine="0"/>
            </w:pPr>
          </w:p>
        </w:tc>
        <w:tc>
          <w:tcPr>
            <w:tcW w:w="8458" w:type="dxa"/>
            <w:gridSpan w:val="5"/>
            <w:vMerge w:val="restart"/>
            <w:tcBorders>
              <w:top w:val="single" w:sz="5" w:space="0" w:color="CDCDCD"/>
              <w:left w:val="nil"/>
              <w:bottom w:val="nil"/>
              <w:right w:val="nil"/>
            </w:tcBorders>
            <w:shd w:val="clear" w:color="auto" w:fill="FFFFFF"/>
          </w:tcPr>
          <w:p w14:paraId="71F9EB3A" w14:textId="77777777" w:rsidR="004511EF" w:rsidRDefault="00000000">
            <w:pPr>
              <w:tabs>
                <w:tab w:val="center" w:pos="3641"/>
                <w:tab w:val="right" w:pos="8219"/>
              </w:tabs>
              <w:spacing w:after="14" w:line="259" w:lineRule="auto"/>
              <w:ind w:left="0" w:firstLine="0"/>
            </w:pPr>
            <w:r>
              <w:rPr>
                <w:rFonts w:ascii="Calibri" w:eastAsia="Calibri" w:hAnsi="Calibri" w:cs="Calibri"/>
                <w:sz w:val="22"/>
              </w:rPr>
              <w:tab/>
            </w:r>
            <w:r>
              <w:rPr>
                <w:b/>
                <w:i/>
              </w:rPr>
              <w:t>Legend:</w:t>
            </w:r>
            <w:r>
              <w:rPr>
                <w:b/>
                <w:i/>
              </w:rPr>
              <w:tab/>
            </w:r>
            <w:r>
              <w:rPr>
                <w:noProof/>
              </w:rPr>
              <w:drawing>
                <wp:inline distT="0" distB="0" distL="0" distR="0" wp14:anchorId="606E0759" wp14:editId="781CC296">
                  <wp:extent cx="76061" cy="76061"/>
                  <wp:effectExtent l="0" t="0" r="0" b="0"/>
                  <wp:docPr id="1589" name="Picture 1589"/>
                  <wp:cNvGraphicFramePr/>
                  <a:graphic xmlns:a="http://schemas.openxmlformats.org/drawingml/2006/main">
                    <a:graphicData uri="http://schemas.openxmlformats.org/drawingml/2006/picture">
                      <pic:pic xmlns:pic="http://schemas.openxmlformats.org/drawingml/2006/picture">
                        <pic:nvPicPr>
                          <pic:cNvPr id="1589" name="Picture 1589"/>
                          <pic:cNvPicPr/>
                        </pic:nvPicPr>
                        <pic:blipFill>
                          <a:blip r:embed="rId30"/>
                          <a:stretch>
                            <a:fillRect/>
                          </a:stretch>
                        </pic:blipFill>
                        <pic:spPr>
                          <a:xfrm>
                            <a:off x="0" y="0"/>
                            <a:ext cx="76061" cy="76061"/>
                          </a:xfrm>
                          <a:prstGeom prst="rect">
                            <a:avLst/>
                          </a:prstGeom>
                        </pic:spPr>
                      </pic:pic>
                    </a:graphicData>
                  </a:graphic>
                </wp:inline>
              </w:drawing>
            </w:r>
            <w:r>
              <w:rPr>
                <w:i/>
              </w:rPr>
              <w:t xml:space="preserve"> – Data either not available or does not fill the criteria for classification</w:t>
            </w:r>
          </w:p>
          <w:p w14:paraId="1BC20D21" w14:textId="77777777" w:rsidR="004511EF" w:rsidRDefault="00000000">
            <w:pPr>
              <w:spacing w:after="0" w:line="259" w:lineRule="auto"/>
              <w:ind w:left="2594" w:firstLine="0"/>
              <w:jc w:val="center"/>
            </w:pPr>
            <w:r>
              <w:rPr>
                <w:i/>
              </w:rPr>
              <w:t>– Data available to make classification</w:t>
            </w:r>
          </w:p>
        </w:tc>
      </w:tr>
      <w:tr w:rsidR="004511EF" w14:paraId="06F8BC8E" w14:textId="77777777">
        <w:trPr>
          <w:trHeight w:val="321"/>
        </w:trPr>
        <w:tc>
          <w:tcPr>
            <w:tcW w:w="0" w:type="auto"/>
            <w:vMerge/>
            <w:tcBorders>
              <w:top w:val="nil"/>
              <w:left w:val="nil"/>
              <w:bottom w:val="nil"/>
              <w:right w:val="nil"/>
            </w:tcBorders>
          </w:tcPr>
          <w:p w14:paraId="51E6824C" w14:textId="77777777" w:rsidR="004511EF" w:rsidRDefault="004511EF">
            <w:pPr>
              <w:spacing w:after="160" w:line="259" w:lineRule="auto"/>
              <w:ind w:left="0" w:firstLine="0"/>
            </w:pPr>
          </w:p>
        </w:tc>
        <w:tc>
          <w:tcPr>
            <w:tcW w:w="0" w:type="auto"/>
            <w:gridSpan w:val="5"/>
            <w:vMerge/>
            <w:tcBorders>
              <w:top w:val="nil"/>
              <w:left w:val="nil"/>
              <w:bottom w:val="nil"/>
              <w:right w:val="nil"/>
            </w:tcBorders>
          </w:tcPr>
          <w:p w14:paraId="13217E58" w14:textId="77777777" w:rsidR="004511EF" w:rsidRDefault="004511EF">
            <w:pPr>
              <w:spacing w:after="160" w:line="259" w:lineRule="auto"/>
              <w:ind w:left="0" w:firstLine="0"/>
            </w:pPr>
          </w:p>
        </w:tc>
      </w:tr>
    </w:tbl>
    <w:p w14:paraId="0F664B1C" w14:textId="77777777" w:rsidR="004511EF" w:rsidRDefault="00000000">
      <w:pPr>
        <w:pStyle w:val="Heading1"/>
        <w:ind w:left="-5"/>
      </w:pPr>
      <w:r>
        <w:t>SECTION 12 Ecological information</w:t>
      </w:r>
    </w:p>
    <w:p w14:paraId="625C3B80" w14:textId="77777777" w:rsidR="004511EF" w:rsidRDefault="00000000">
      <w:pPr>
        <w:spacing w:after="216" w:line="259" w:lineRule="auto"/>
        <w:ind w:left="-60" w:right="-204" w:firstLine="0"/>
      </w:pPr>
      <w:r>
        <w:rPr>
          <w:rFonts w:ascii="Calibri" w:eastAsia="Calibri" w:hAnsi="Calibri" w:cs="Calibri"/>
          <w:noProof/>
          <w:sz w:val="22"/>
        </w:rPr>
        <mc:AlternateContent>
          <mc:Choice Requires="wpg">
            <w:drawing>
              <wp:inline distT="0" distB="0" distL="0" distR="0" wp14:anchorId="0261F752" wp14:editId="0359BDF7">
                <wp:extent cx="6785781" cy="10143"/>
                <wp:effectExtent l="0" t="0" r="0" b="0"/>
                <wp:docPr id="28233" name="Group 28233"/>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76" name="Shape 30576"/>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8233" style="width:534.313pt;height:0.798645pt;mso-position-horizontal-relative:char;mso-position-vertical-relative:line" coordsize="67857,101">
                <v:shape id="Shape 30577"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07637E89" w14:textId="77777777" w:rsidR="004511EF" w:rsidRDefault="00000000">
      <w:pPr>
        <w:spacing w:line="259" w:lineRule="auto"/>
        <w:ind w:left="22"/>
      </w:pPr>
      <w:r>
        <w:rPr>
          <w:b/>
          <w:sz w:val="14"/>
        </w:rPr>
        <w:t>Toxicity</w:t>
      </w:r>
    </w:p>
    <w:tbl>
      <w:tblPr>
        <w:tblStyle w:val="TableGrid"/>
        <w:tblW w:w="10566" w:type="dxa"/>
        <w:tblInd w:w="0" w:type="dxa"/>
        <w:tblCellMar>
          <w:top w:w="96" w:type="dxa"/>
          <w:left w:w="124" w:type="dxa"/>
          <w:bottom w:w="0" w:type="dxa"/>
          <w:right w:w="120" w:type="dxa"/>
        </w:tblCellMar>
        <w:tblLook w:val="04A0" w:firstRow="1" w:lastRow="0" w:firstColumn="1" w:lastColumn="0" w:noHBand="0" w:noVBand="1"/>
      </w:tblPr>
      <w:tblGrid>
        <w:gridCol w:w="822"/>
        <w:gridCol w:w="11351"/>
      </w:tblGrid>
      <w:tr w:rsidR="004511EF" w14:paraId="5BC62636" w14:textId="77777777">
        <w:trPr>
          <w:trHeight w:val="837"/>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0EFA09DE" w14:textId="77777777" w:rsidR="004511EF" w:rsidRDefault="00000000">
            <w:pPr>
              <w:spacing w:after="0" w:line="259" w:lineRule="auto"/>
              <w:ind w:left="0" w:right="7" w:firstLine="0"/>
              <w:jc w:val="right"/>
            </w:pPr>
            <w:r>
              <w:rPr>
                <w:b/>
              </w:rPr>
              <w:t>Durotech ARW</w:t>
            </w:r>
          </w:p>
        </w:tc>
        <w:tc>
          <w:tcPr>
            <w:tcW w:w="8458" w:type="dxa"/>
            <w:tcBorders>
              <w:top w:val="single" w:sz="5" w:space="0" w:color="CDCDCD"/>
              <w:left w:val="single" w:sz="5" w:space="0" w:color="2C98E5"/>
              <w:bottom w:val="single" w:sz="5" w:space="0" w:color="CDCDCD"/>
              <w:right w:val="nil"/>
            </w:tcBorders>
          </w:tcPr>
          <w:p w14:paraId="295930B0" w14:textId="77777777" w:rsidR="004511EF" w:rsidRDefault="004511EF">
            <w:pPr>
              <w:spacing w:after="0" w:line="259" w:lineRule="auto"/>
              <w:ind w:left="-2893" w:right="11106" w:firstLine="0"/>
            </w:pPr>
          </w:p>
          <w:tbl>
            <w:tblPr>
              <w:tblStyle w:val="TableGrid"/>
              <w:tblW w:w="8213" w:type="dxa"/>
              <w:tblInd w:w="0" w:type="dxa"/>
              <w:tblCellMar>
                <w:top w:w="72" w:type="dxa"/>
                <w:left w:w="120" w:type="dxa"/>
                <w:bottom w:w="0" w:type="dxa"/>
                <w:right w:w="115" w:type="dxa"/>
              </w:tblCellMar>
              <w:tblLook w:val="04A0" w:firstRow="1" w:lastRow="0" w:firstColumn="1" w:lastColumn="0" w:noHBand="0" w:noVBand="1"/>
            </w:tblPr>
            <w:tblGrid>
              <w:gridCol w:w="799"/>
              <w:gridCol w:w="2944"/>
              <w:gridCol w:w="2940"/>
              <w:gridCol w:w="768"/>
              <w:gridCol w:w="762"/>
            </w:tblGrid>
            <w:tr w:rsidR="004511EF" w14:paraId="295F66BB" w14:textId="77777777">
              <w:trPr>
                <w:trHeight w:val="223"/>
              </w:trPr>
              <w:tc>
                <w:tcPr>
                  <w:tcW w:w="799" w:type="dxa"/>
                  <w:tcBorders>
                    <w:top w:val="nil"/>
                    <w:left w:val="nil"/>
                    <w:bottom w:val="single" w:sz="5" w:space="0" w:color="CDCDCD"/>
                    <w:right w:val="single" w:sz="5" w:space="0" w:color="E2E2E2"/>
                  </w:tcBorders>
                  <w:shd w:val="clear" w:color="auto" w:fill="F3F3F3"/>
                </w:tcPr>
                <w:p w14:paraId="5DAD9BC3" w14:textId="77777777" w:rsidR="004511EF" w:rsidRDefault="00000000">
                  <w:pPr>
                    <w:spacing w:after="0" w:line="259" w:lineRule="auto"/>
                    <w:ind w:left="0" w:firstLine="0"/>
                  </w:pPr>
                  <w:r>
                    <w:rPr>
                      <w:b/>
                    </w:rPr>
                    <w:t>Endpoint</w:t>
                  </w:r>
                </w:p>
              </w:tc>
              <w:tc>
                <w:tcPr>
                  <w:tcW w:w="2944" w:type="dxa"/>
                  <w:tcBorders>
                    <w:top w:val="nil"/>
                    <w:left w:val="single" w:sz="5" w:space="0" w:color="E2E2E2"/>
                    <w:bottom w:val="single" w:sz="5" w:space="0" w:color="CDCDCD"/>
                    <w:right w:val="single" w:sz="5" w:space="0" w:color="E2E2E2"/>
                  </w:tcBorders>
                  <w:shd w:val="clear" w:color="auto" w:fill="F3F3F3"/>
                </w:tcPr>
                <w:p w14:paraId="683D8126" w14:textId="77777777" w:rsidR="004511EF" w:rsidRDefault="00000000">
                  <w:pPr>
                    <w:spacing w:after="0" w:line="259" w:lineRule="auto"/>
                    <w:ind w:left="6" w:firstLine="0"/>
                  </w:pPr>
                  <w:r>
                    <w:rPr>
                      <w:b/>
                    </w:rPr>
                    <w:t>Test Duration (hr)</w:t>
                  </w:r>
                </w:p>
              </w:tc>
              <w:tc>
                <w:tcPr>
                  <w:tcW w:w="2941" w:type="dxa"/>
                  <w:tcBorders>
                    <w:top w:val="nil"/>
                    <w:left w:val="single" w:sz="5" w:space="0" w:color="E2E2E2"/>
                    <w:bottom w:val="single" w:sz="5" w:space="0" w:color="CDCDCD"/>
                    <w:right w:val="single" w:sz="5" w:space="0" w:color="E2E2E2"/>
                  </w:tcBorders>
                  <w:shd w:val="clear" w:color="auto" w:fill="F3F3F3"/>
                </w:tcPr>
                <w:p w14:paraId="1A906B92" w14:textId="77777777" w:rsidR="004511EF" w:rsidRDefault="00000000">
                  <w:pPr>
                    <w:spacing w:after="0" w:line="259" w:lineRule="auto"/>
                    <w:ind w:left="6" w:firstLine="0"/>
                  </w:pPr>
                  <w:r>
                    <w:rPr>
                      <w:b/>
                    </w:rPr>
                    <w:t>Species</w:t>
                  </w:r>
                </w:p>
              </w:tc>
              <w:tc>
                <w:tcPr>
                  <w:tcW w:w="768" w:type="dxa"/>
                  <w:tcBorders>
                    <w:top w:val="nil"/>
                    <w:left w:val="single" w:sz="5" w:space="0" w:color="E2E2E2"/>
                    <w:bottom w:val="single" w:sz="5" w:space="0" w:color="CDCDCD"/>
                    <w:right w:val="single" w:sz="5" w:space="0" w:color="E2E2E2"/>
                  </w:tcBorders>
                  <w:shd w:val="clear" w:color="auto" w:fill="F3F3F3"/>
                </w:tcPr>
                <w:p w14:paraId="317B6E92" w14:textId="77777777" w:rsidR="004511EF" w:rsidRDefault="00000000">
                  <w:pPr>
                    <w:spacing w:after="0" w:line="259" w:lineRule="auto"/>
                    <w:ind w:left="6" w:firstLine="0"/>
                  </w:pPr>
                  <w:r>
                    <w:rPr>
                      <w:b/>
                    </w:rPr>
                    <w:t>Value</w:t>
                  </w:r>
                </w:p>
              </w:tc>
              <w:tc>
                <w:tcPr>
                  <w:tcW w:w="762" w:type="dxa"/>
                  <w:tcBorders>
                    <w:top w:val="nil"/>
                    <w:left w:val="single" w:sz="5" w:space="0" w:color="E2E2E2"/>
                    <w:bottom w:val="single" w:sz="5" w:space="0" w:color="CDCDCD"/>
                    <w:right w:val="nil"/>
                  </w:tcBorders>
                  <w:shd w:val="clear" w:color="auto" w:fill="F3F3F3"/>
                </w:tcPr>
                <w:p w14:paraId="674DA929" w14:textId="77777777" w:rsidR="004511EF" w:rsidRDefault="00000000">
                  <w:pPr>
                    <w:spacing w:after="0" w:line="259" w:lineRule="auto"/>
                    <w:ind w:left="6" w:firstLine="0"/>
                  </w:pPr>
                  <w:r>
                    <w:rPr>
                      <w:b/>
                    </w:rPr>
                    <w:t>Source</w:t>
                  </w:r>
                </w:p>
              </w:tc>
            </w:tr>
            <w:tr w:rsidR="004511EF" w14:paraId="11559A7E" w14:textId="77777777">
              <w:trPr>
                <w:trHeight w:val="412"/>
              </w:trPr>
              <w:tc>
                <w:tcPr>
                  <w:tcW w:w="799" w:type="dxa"/>
                  <w:tcBorders>
                    <w:top w:val="single" w:sz="5" w:space="0" w:color="CDCDCD"/>
                    <w:left w:val="nil"/>
                    <w:bottom w:val="nil"/>
                    <w:right w:val="single" w:sz="5" w:space="0" w:color="E2E2E2"/>
                  </w:tcBorders>
                </w:tcPr>
                <w:p w14:paraId="4BF4EFCC" w14:textId="77777777" w:rsidR="004511EF" w:rsidRDefault="00000000">
                  <w:pPr>
                    <w:spacing w:after="9" w:line="259" w:lineRule="auto"/>
                    <w:ind w:left="0" w:firstLine="0"/>
                  </w:pPr>
                  <w:r>
                    <w:t>Not</w:t>
                  </w:r>
                </w:p>
                <w:p w14:paraId="0EA0331D" w14:textId="77777777" w:rsidR="004511EF" w:rsidRDefault="00000000">
                  <w:pPr>
                    <w:spacing w:after="0" w:line="259" w:lineRule="auto"/>
                    <w:ind w:left="0" w:firstLine="0"/>
                  </w:pPr>
                  <w:r>
                    <w:t>Available</w:t>
                  </w:r>
                </w:p>
              </w:tc>
              <w:tc>
                <w:tcPr>
                  <w:tcW w:w="2944" w:type="dxa"/>
                  <w:tcBorders>
                    <w:top w:val="single" w:sz="5" w:space="0" w:color="CDCDCD"/>
                    <w:left w:val="single" w:sz="5" w:space="0" w:color="E2E2E2"/>
                    <w:bottom w:val="nil"/>
                    <w:right w:val="single" w:sz="5" w:space="0" w:color="E2E2E2"/>
                  </w:tcBorders>
                  <w:vAlign w:val="center"/>
                </w:tcPr>
                <w:p w14:paraId="32D59662" w14:textId="77777777" w:rsidR="004511EF" w:rsidRDefault="00000000">
                  <w:pPr>
                    <w:spacing w:after="0" w:line="259" w:lineRule="auto"/>
                    <w:ind w:left="6" w:firstLine="0"/>
                  </w:pPr>
                  <w:r>
                    <w:t>Not Available</w:t>
                  </w:r>
                </w:p>
              </w:tc>
              <w:tc>
                <w:tcPr>
                  <w:tcW w:w="2941" w:type="dxa"/>
                  <w:tcBorders>
                    <w:top w:val="single" w:sz="5" w:space="0" w:color="CDCDCD"/>
                    <w:left w:val="single" w:sz="5" w:space="0" w:color="E2E2E2"/>
                    <w:bottom w:val="nil"/>
                    <w:right w:val="single" w:sz="5" w:space="0" w:color="E2E2E2"/>
                  </w:tcBorders>
                  <w:vAlign w:val="center"/>
                </w:tcPr>
                <w:p w14:paraId="46F705F1" w14:textId="77777777" w:rsidR="004511EF" w:rsidRDefault="00000000">
                  <w:pPr>
                    <w:spacing w:after="0" w:line="259" w:lineRule="auto"/>
                    <w:ind w:left="6" w:firstLine="0"/>
                  </w:pPr>
                  <w:r>
                    <w:t>Not Available</w:t>
                  </w:r>
                </w:p>
              </w:tc>
              <w:tc>
                <w:tcPr>
                  <w:tcW w:w="768" w:type="dxa"/>
                  <w:tcBorders>
                    <w:top w:val="single" w:sz="5" w:space="0" w:color="CDCDCD"/>
                    <w:left w:val="single" w:sz="5" w:space="0" w:color="E2E2E2"/>
                    <w:bottom w:val="nil"/>
                    <w:right w:val="single" w:sz="5" w:space="0" w:color="E2E2E2"/>
                  </w:tcBorders>
                </w:tcPr>
                <w:p w14:paraId="0DABCE50" w14:textId="77777777" w:rsidR="004511EF" w:rsidRDefault="00000000">
                  <w:pPr>
                    <w:spacing w:after="9" w:line="259" w:lineRule="auto"/>
                    <w:ind w:left="6" w:firstLine="0"/>
                  </w:pPr>
                  <w:r>
                    <w:t>Not</w:t>
                  </w:r>
                </w:p>
                <w:p w14:paraId="13168BC9" w14:textId="77777777" w:rsidR="004511EF" w:rsidRDefault="00000000">
                  <w:pPr>
                    <w:spacing w:after="0" w:line="259" w:lineRule="auto"/>
                    <w:ind w:left="0" w:right="5" w:firstLine="0"/>
                    <w:jc w:val="center"/>
                  </w:pPr>
                  <w:r>
                    <w:t>Available</w:t>
                  </w:r>
                </w:p>
              </w:tc>
              <w:tc>
                <w:tcPr>
                  <w:tcW w:w="762" w:type="dxa"/>
                  <w:tcBorders>
                    <w:top w:val="single" w:sz="5" w:space="0" w:color="CDCDCD"/>
                    <w:left w:val="single" w:sz="5" w:space="0" w:color="E2E2E2"/>
                    <w:bottom w:val="nil"/>
                    <w:right w:val="nil"/>
                  </w:tcBorders>
                </w:tcPr>
                <w:p w14:paraId="62FD64C0" w14:textId="77777777" w:rsidR="004511EF" w:rsidRDefault="00000000">
                  <w:pPr>
                    <w:spacing w:after="9" w:line="259" w:lineRule="auto"/>
                    <w:ind w:left="6" w:firstLine="0"/>
                  </w:pPr>
                  <w:r>
                    <w:t>Not</w:t>
                  </w:r>
                </w:p>
                <w:p w14:paraId="2E0F0593" w14:textId="77777777" w:rsidR="004511EF" w:rsidRDefault="00000000">
                  <w:pPr>
                    <w:spacing w:after="0" w:line="259" w:lineRule="auto"/>
                    <w:ind w:left="1" w:firstLine="0"/>
                    <w:jc w:val="center"/>
                  </w:pPr>
                  <w:r>
                    <w:t>Available</w:t>
                  </w:r>
                </w:p>
              </w:tc>
            </w:tr>
          </w:tbl>
          <w:p w14:paraId="1C148F32" w14:textId="77777777" w:rsidR="004511EF" w:rsidRDefault="004511EF">
            <w:pPr>
              <w:spacing w:after="160" w:line="259" w:lineRule="auto"/>
              <w:ind w:left="0" w:firstLine="0"/>
            </w:pPr>
          </w:p>
        </w:tc>
      </w:tr>
      <w:tr w:rsidR="004511EF" w14:paraId="6585B460" w14:textId="77777777">
        <w:trPr>
          <w:trHeight w:val="845"/>
        </w:trPr>
        <w:tc>
          <w:tcPr>
            <w:tcW w:w="2109" w:type="dxa"/>
            <w:tcBorders>
              <w:top w:val="single" w:sz="5" w:space="0" w:color="BEBEBE"/>
              <w:left w:val="nil"/>
              <w:bottom w:val="single" w:sz="10" w:space="0" w:color="BEBEBE"/>
              <w:right w:val="single" w:sz="5" w:space="0" w:color="2C98E5"/>
            </w:tcBorders>
            <w:shd w:val="clear" w:color="auto" w:fill="F3F3F3"/>
            <w:vAlign w:val="center"/>
          </w:tcPr>
          <w:p w14:paraId="5BB4D688" w14:textId="77777777" w:rsidR="004511EF" w:rsidRDefault="00000000">
            <w:pPr>
              <w:spacing w:after="0" w:line="259" w:lineRule="auto"/>
              <w:ind w:left="0" w:right="7" w:firstLine="0"/>
              <w:jc w:val="right"/>
            </w:pPr>
            <w:r>
              <w:rPr>
                <w:b/>
              </w:rPr>
              <w:t>water</w:t>
            </w:r>
          </w:p>
        </w:tc>
        <w:tc>
          <w:tcPr>
            <w:tcW w:w="8458" w:type="dxa"/>
            <w:tcBorders>
              <w:top w:val="single" w:sz="5" w:space="0" w:color="CDCDCD"/>
              <w:left w:val="single" w:sz="5" w:space="0" w:color="2C98E5"/>
              <w:bottom w:val="single" w:sz="10" w:space="0" w:color="CDCDCD"/>
              <w:right w:val="nil"/>
            </w:tcBorders>
          </w:tcPr>
          <w:p w14:paraId="43971558" w14:textId="77777777" w:rsidR="004511EF" w:rsidRDefault="004511EF">
            <w:pPr>
              <w:spacing w:after="0" w:line="259" w:lineRule="auto"/>
              <w:ind w:left="-2893" w:right="11106" w:firstLine="0"/>
            </w:pPr>
          </w:p>
          <w:tbl>
            <w:tblPr>
              <w:tblStyle w:val="TableGrid"/>
              <w:tblW w:w="8213" w:type="dxa"/>
              <w:tblInd w:w="0" w:type="dxa"/>
              <w:tblCellMar>
                <w:top w:w="72" w:type="dxa"/>
                <w:left w:w="120" w:type="dxa"/>
                <w:bottom w:w="0" w:type="dxa"/>
                <w:right w:w="115" w:type="dxa"/>
              </w:tblCellMar>
              <w:tblLook w:val="04A0" w:firstRow="1" w:lastRow="0" w:firstColumn="1" w:lastColumn="0" w:noHBand="0" w:noVBand="1"/>
            </w:tblPr>
            <w:tblGrid>
              <w:gridCol w:w="799"/>
              <w:gridCol w:w="2944"/>
              <w:gridCol w:w="2940"/>
              <w:gridCol w:w="768"/>
              <w:gridCol w:w="762"/>
            </w:tblGrid>
            <w:tr w:rsidR="004511EF" w14:paraId="6D350964" w14:textId="77777777">
              <w:trPr>
                <w:trHeight w:val="223"/>
              </w:trPr>
              <w:tc>
                <w:tcPr>
                  <w:tcW w:w="799" w:type="dxa"/>
                  <w:tcBorders>
                    <w:top w:val="nil"/>
                    <w:left w:val="nil"/>
                    <w:bottom w:val="single" w:sz="5" w:space="0" w:color="CDCDCD"/>
                    <w:right w:val="single" w:sz="5" w:space="0" w:color="E2E2E2"/>
                  </w:tcBorders>
                  <w:shd w:val="clear" w:color="auto" w:fill="F3F3F3"/>
                </w:tcPr>
                <w:p w14:paraId="161AA710" w14:textId="77777777" w:rsidR="004511EF" w:rsidRDefault="00000000">
                  <w:pPr>
                    <w:spacing w:after="0" w:line="259" w:lineRule="auto"/>
                    <w:ind w:left="0" w:firstLine="0"/>
                  </w:pPr>
                  <w:r>
                    <w:rPr>
                      <w:b/>
                    </w:rPr>
                    <w:t>Endpoint</w:t>
                  </w:r>
                </w:p>
              </w:tc>
              <w:tc>
                <w:tcPr>
                  <w:tcW w:w="2944" w:type="dxa"/>
                  <w:tcBorders>
                    <w:top w:val="nil"/>
                    <w:left w:val="single" w:sz="5" w:space="0" w:color="E2E2E2"/>
                    <w:bottom w:val="single" w:sz="5" w:space="0" w:color="CDCDCD"/>
                    <w:right w:val="single" w:sz="5" w:space="0" w:color="E2E2E2"/>
                  </w:tcBorders>
                  <w:shd w:val="clear" w:color="auto" w:fill="F3F3F3"/>
                </w:tcPr>
                <w:p w14:paraId="1787DF57" w14:textId="77777777" w:rsidR="004511EF" w:rsidRDefault="00000000">
                  <w:pPr>
                    <w:spacing w:after="0" w:line="259" w:lineRule="auto"/>
                    <w:ind w:left="6" w:firstLine="0"/>
                  </w:pPr>
                  <w:r>
                    <w:rPr>
                      <w:b/>
                    </w:rPr>
                    <w:t>Test Duration (hr)</w:t>
                  </w:r>
                </w:p>
              </w:tc>
              <w:tc>
                <w:tcPr>
                  <w:tcW w:w="2941" w:type="dxa"/>
                  <w:tcBorders>
                    <w:top w:val="nil"/>
                    <w:left w:val="single" w:sz="5" w:space="0" w:color="E2E2E2"/>
                    <w:bottom w:val="single" w:sz="5" w:space="0" w:color="CDCDCD"/>
                    <w:right w:val="single" w:sz="5" w:space="0" w:color="E2E2E2"/>
                  </w:tcBorders>
                  <w:shd w:val="clear" w:color="auto" w:fill="F3F3F3"/>
                </w:tcPr>
                <w:p w14:paraId="528FCDDE" w14:textId="77777777" w:rsidR="004511EF" w:rsidRDefault="00000000">
                  <w:pPr>
                    <w:spacing w:after="0" w:line="259" w:lineRule="auto"/>
                    <w:ind w:left="6" w:firstLine="0"/>
                  </w:pPr>
                  <w:r>
                    <w:rPr>
                      <w:b/>
                    </w:rPr>
                    <w:t>Species</w:t>
                  </w:r>
                </w:p>
              </w:tc>
              <w:tc>
                <w:tcPr>
                  <w:tcW w:w="768" w:type="dxa"/>
                  <w:tcBorders>
                    <w:top w:val="nil"/>
                    <w:left w:val="single" w:sz="5" w:space="0" w:color="E2E2E2"/>
                    <w:bottom w:val="single" w:sz="5" w:space="0" w:color="CDCDCD"/>
                    <w:right w:val="single" w:sz="5" w:space="0" w:color="E2E2E2"/>
                  </w:tcBorders>
                  <w:shd w:val="clear" w:color="auto" w:fill="F3F3F3"/>
                </w:tcPr>
                <w:p w14:paraId="71D99F81" w14:textId="77777777" w:rsidR="004511EF" w:rsidRDefault="00000000">
                  <w:pPr>
                    <w:spacing w:after="0" w:line="259" w:lineRule="auto"/>
                    <w:ind w:left="6" w:firstLine="0"/>
                  </w:pPr>
                  <w:r>
                    <w:rPr>
                      <w:b/>
                    </w:rPr>
                    <w:t>Value</w:t>
                  </w:r>
                </w:p>
              </w:tc>
              <w:tc>
                <w:tcPr>
                  <w:tcW w:w="762" w:type="dxa"/>
                  <w:tcBorders>
                    <w:top w:val="nil"/>
                    <w:left w:val="single" w:sz="5" w:space="0" w:color="E2E2E2"/>
                    <w:bottom w:val="single" w:sz="5" w:space="0" w:color="CDCDCD"/>
                    <w:right w:val="nil"/>
                  </w:tcBorders>
                  <w:shd w:val="clear" w:color="auto" w:fill="F3F3F3"/>
                </w:tcPr>
                <w:p w14:paraId="44C8FA3F" w14:textId="77777777" w:rsidR="004511EF" w:rsidRDefault="00000000">
                  <w:pPr>
                    <w:spacing w:after="0" w:line="259" w:lineRule="auto"/>
                    <w:ind w:left="6" w:firstLine="0"/>
                  </w:pPr>
                  <w:r>
                    <w:rPr>
                      <w:b/>
                    </w:rPr>
                    <w:t>Source</w:t>
                  </w:r>
                </w:p>
              </w:tc>
            </w:tr>
            <w:tr w:rsidR="004511EF" w14:paraId="1815B8D8" w14:textId="77777777">
              <w:trPr>
                <w:trHeight w:val="412"/>
              </w:trPr>
              <w:tc>
                <w:tcPr>
                  <w:tcW w:w="799" w:type="dxa"/>
                  <w:tcBorders>
                    <w:top w:val="single" w:sz="5" w:space="0" w:color="CDCDCD"/>
                    <w:left w:val="nil"/>
                    <w:bottom w:val="nil"/>
                    <w:right w:val="single" w:sz="5" w:space="0" w:color="E2E2E2"/>
                  </w:tcBorders>
                </w:tcPr>
                <w:p w14:paraId="26B63E9C" w14:textId="77777777" w:rsidR="004511EF" w:rsidRDefault="00000000">
                  <w:pPr>
                    <w:spacing w:after="9" w:line="259" w:lineRule="auto"/>
                    <w:ind w:left="0" w:firstLine="0"/>
                  </w:pPr>
                  <w:r>
                    <w:t>Not</w:t>
                  </w:r>
                </w:p>
                <w:p w14:paraId="388CB51F" w14:textId="77777777" w:rsidR="004511EF" w:rsidRDefault="00000000">
                  <w:pPr>
                    <w:spacing w:after="0" w:line="259" w:lineRule="auto"/>
                    <w:ind w:left="0" w:firstLine="0"/>
                  </w:pPr>
                  <w:r>
                    <w:t>Available</w:t>
                  </w:r>
                </w:p>
              </w:tc>
              <w:tc>
                <w:tcPr>
                  <w:tcW w:w="2944" w:type="dxa"/>
                  <w:tcBorders>
                    <w:top w:val="single" w:sz="5" w:space="0" w:color="CDCDCD"/>
                    <w:left w:val="single" w:sz="5" w:space="0" w:color="E2E2E2"/>
                    <w:bottom w:val="nil"/>
                    <w:right w:val="single" w:sz="5" w:space="0" w:color="E2E2E2"/>
                  </w:tcBorders>
                  <w:vAlign w:val="center"/>
                </w:tcPr>
                <w:p w14:paraId="090D46EC" w14:textId="77777777" w:rsidR="004511EF" w:rsidRDefault="00000000">
                  <w:pPr>
                    <w:spacing w:after="0" w:line="259" w:lineRule="auto"/>
                    <w:ind w:left="6" w:firstLine="0"/>
                  </w:pPr>
                  <w:r>
                    <w:t>Not Available</w:t>
                  </w:r>
                </w:p>
              </w:tc>
              <w:tc>
                <w:tcPr>
                  <w:tcW w:w="2941" w:type="dxa"/>
                  <w:tcBorders>
                    <w:top w:val="single" w:sz="5" w:space="0" w:color="CDCDCD"/>
                    <w:left w:val="single" w:sz="5" w:space="0" w:color="E2E2E2"/>
                    <w:bottom w:val="nil"/>
                    <w:right w:val="single" w:sz="5" w:space="0" w:color="E2E2E2"/>
                  </w:tcBorders>
                  <w:vAlign w:val="center"/>
                </w:tcPr>
                <w:p w14:paraId="5D668B59" w14:textId="77777777" w:rsidR="004511EF" w:rsidRDefault="00000000">
                  <w:pPr>
                    <w:spacing w:after="0" w:line="259" w:lineRule="auto"/>
                    <w:ind w:left="6" w:firstLine="0"/>
                  </w:pPr>
                  <w:r>
                    <w:t>Not Available</w:t>
                  </w:r>
                </w:p>
              </w:tc>
              <w:tc>
                <w:tcPr>
                  <w:tcW w:w="768" w:type="dxa"/>
                  <w:tcBorders>
                    <w:top w:val="single" w:sz="5" w:space="0" w:color="CDCDCD"/>
                    <w:left w:val="single" w:sz="5" w:space="0" w:color="E2E2E2"/>
                    <w:bottom w:val="nil"/>
                    <w:right w:val="single" w:sz="5" w:space="0" w:color="E2E2E2"/>
                  </w:tcBorders>
                </w:tcPr>
                <w:p w14:paraId="41FCB757" w14:textId="77777777" w:rsidR="004511EF" w:rsidRDefault="00000000">
                  <w:pPr>
                    <w:spacing w:after="9" w:line="259" w:lineRule="auto"/>
                    <w:ind w:left="6" w:firstLine="0"/>
                  </w:pPr>
                  <w:r>
                    <w:t>Not</w:t>
                  </w:r>
                </w:p>
                <w:p w14:paraId="17124E90" w14:textId="77777777" w:rsidR="004511EF" w:rsidRDefault="00000000">
                  <w:pPr>
                    <w:spacing w:after="0" w:line="259" w:lineRule="auto"/>
                    <w:ind w:left="0" w:right="5" w:firstLine="0"/>
                    <w:jc w:val="center"/>
                  </w:pPr>
                  <w:r>
                    <w:t>Available</w:t>
                  </w:r>
                </w:p>
              </w:tc>
              <w:tc>
                <w:tcPr>
                  <w:tcW w:w="762" w:type="dxa"/>
                  <w:tcBorders>
                    <w:top w:val="single" w:sz="5" w:space="0" w:color="CDCDCD"/>
                    <w:left w:val="single" w:sz="5" w:space="0" w:color="E2E2E2"/>
                    <w:bottom w:val="nil"/>
                    <w:right w:val="nil"/>
                  </w:tcBorders>
                </w:tcPr>
                <w:p w14:paraId="345CA881" w14:textId="77777777" w:rsidR="004511EF" w:rsidRDefault="00000000">
                  <w:pPr>
                    <w:spacing w:after="9" w:line="259" w:lineRule="auto"/>
                    <w:ind w:left="6" w:firstLine="0"/>
                  </w:pPr>
                  <w:r>
                    <w:t>Not</w:t>
                  </w:r>
                </w:p>
                <w:p w14:paraId="61B92D8F" w14:textId="77777777" w:rsidR="004511EF" w:rsidRDefault="00000000">
                  <w:pPr>
                    <w:spacing w:after="0" w:line="259" w:lineRule="auto"/>
                    <w:ind w:left="1" w:firstLine="0"/>
                    <w:jc w:val="center"/>
                  </w:pPr>
                  <w:r>
                    <w:t>Available</w:t>
                  </w:r>
                </w:p>
              </w:tc>
            </w:tr>
          </w:tbl>
          <w:p w14:paraId="1460ED8B" w14:textId="77777777" w:rsidR="004511EF" w:rsidRDefault="004511EF">
            <w:pPr>
              <w:spacing w:after="160" w:line="259" w:lineRule="auto"/>
              <w:ind w:left="0" w:firstLine="0"/>
            </w:pPr>
          </w:p>
        </w:tc>
      </w:tr>
      <w:tr w:rsidR="004511EF" w14:paraId="6E8ACD8D" w14:textId="77777777">
        <w:trPr>
          <w:trHeight w:val="593"/>
        </w:trPr>
        <w:tc>
          <w:tcPr>
            <w:tcW w:w="2109" w:type="dxa"/>
            <w:tcBorders>
              <w:top w:val="single" w:sz="10" w:space="0" w:color="BEBEBE"/>
              <w:left w:val="nil"/>
              <w:bottom w:val="single" w:sz="5" w:space="0" w:color="BEBEBE"/>
              <w:right w:val="single" w:sz="5" w:space="0" w:color="2C98E5"/>
            </w:tcBorders>
          </w:tcPr>
          <w:p w14:paraId="5565C0A2" w14:textId="77777777" w:rsidR="004511EF" w:rsidRDefault="00000000">
            <w:pPr>
              <w:spacing w:after="0" w:line="259" w:lineRule="auto"/>
              <w:ind w:left="0" w:right="7" w:firstLine="0"/>
              <w:jc w:val="right"/>
            </w:pPr>
            <w:r>
              <w:rPr>
                <w:b/>
                <w:i/>
              </w:rPr>
              <w:t>Legend:</w:t>
            </w:r>
          </w:p>
        </w:tc>
        <w:tc>
          <w:tcPr>
            <w:tcW w:w="8458" w:type="dxa"/>
            <w:tcBorders>
              <w:top w:val="single" w:sz="10" w:space="0" w:color="CDCDCD"/>
              <w:left w:val="single" w:sz="5" w:space="0" w:color="2C98E5"/>
              <w:bottom w:val="single" w:sz="5" w:space="0" w:color="CDCDCD"/>
              <w:right w:val="nil"/>
            </w:tcBorders>
          </w:tcPr>
          <w:p w14:paraId="3B9BE70F" w14:textId="77777777" w:rsidR="004511EF" w:rsidRDefault="00000000">
            <w:pPr>
              <w:spacing w:after="9" w:line="259" w:lineRule="auto"/>
              <w:ind w:left="0" w:firstLine="0"/>
            </w:pPr>
            <w:r>
              <w:rPr>
                <w:i/>
              </w:rPr>
              <w:t>Extracted from 1. IUCLID Toxicity Data 2. Europe ECHA Registered Substances - Ecotoxicological Information - Aquatic Toxicity  4. US EPA,</w:t>
            </w:r>
          </w:p>
          <w:p w14:paraId="66FC0CFA" w14:textId="77777777" w:rsidR="004511EF" w:rsidRDefault="00000000">
            <w:pPr>
              <w:spacing w:after="0" w:line="259" w:lineRule="auto"/>
              <w:ind w:left="0" w:right="1" w:firstLine="0"/>
            </w:pPr>
            <w:r>
              <w:rPr>
                <w:i/>
              </w:rPr>
              <w:t>Ecotox database - Aquatic Toxicity Data 5. ECETOC Aquatic Hazard Assessment Data 6. NITE (Japan) - Bioconcentration Data 7. METI (Japan) - Bioconcentration Data 8. Vendor Data</w:t>
            </w:r>
          </w:p>
        </w:tc>
      </w:tr>
    </w:tbl>
    <w:p w14:paraId="5DFC884A" w14:textId="77777777" w:rsidR="004511EF" w:rsidRDefault="00000000">
      <w:pPr>
        <w:spacing w:line="259" w:lineRule="auto"/>
        <w:ind w:left="22"/>
      </w:pPr>
      <w:r>
        <w:rPr>
          <w:b/>
          <w:sz w:val="14"/>
        </w:rPr>
        <w:t>Persistence and degradability</w:t>
      </w:r>
    </w:p>
    <w:tbl>
      <w:tblPr>
        <w:tblStyle w:val="TableGrid"/>
        <w:tblW w:w="10566" w:type="dxa"/>
        <w:tblInd w:w="0" w:type="dxa"/>
        <w:tblCellMar>
          <w:top w:w="84" w:type="dxa"/>
          <w:left w:w="12" w:type="dxa"/>
          <w:bottom w:w="43" w:type="dxa"/>
          <w:right w:w="115" w:type="dxa"/>
        </w:tblCellMar>
        <w:tblLook w:val="04A0" w:firstRow="1" w:lastRow="0" w:firstColumn="1" w:lastColumn="0" w:noHBand="0" w:noVBand="1"/>
      </w:tblPr>
      <w:tblGrid>
        <w:gridCol w:w="2107"/>
        <w:gridCol w:w="4894"/>
        <w:gridCol w:w="3565"/>
      </w:tblGrid>
      <w:tr w:rsidR="004511EF" w14:paraId="7910F597" w14:textId="77777777">
        <w:trPr>
          <w:trHeight w:val="247"/>
        </w:trPr>
        <w:tc>
          <w:tcPr>
            <w:tcW w:w="2107" w:type="dxa"/>
            <w:tcBorders>
              <w:top w:val="nil"/>
              <w:left w:val="nil"/>
              <w:bottom w:val="single" w:sz="5" w:space="0" w:color="C6C6C6"/>
              <w:right w:val="single" w:sz="5" w:space="0" w:color="FFFFFF"/>
            </w:tcBorders>
            <w:shd w:val="clear" w:color="auto" w:fill="F3F3F3"/>
          </w:tcPr>
          <w:p w14:paraId="3C0578A4" w14:textId="77777777" w:rsidR="004511EF" w:rsidRDefault="00000000">
            <w:pPr>
              <w:spacing w:after="0" w:line="259" w:lineRule="auto"/>
              <w:ind w:left="108" w:firstLine="0"/>
            </w:pPr>
            <w:r>
              <w:rPr>
                <w:b/>
              </w:rPr>
              <w:t>Ingredient</w:t>
            </w:r>
          </w:p>
        </w:tc>
        <w:tc>
          <w:tcPr>
            <w:tcW w:w="4894" w:type="dxa"/>
            <w:tcBorders>
              <w:top w:val="nil"/>
              <w:left w:val="single" w:sz="5" w:space="0" w:color="FFFFFF"/>
              <w:bottom w:val="single" w:sz="5" w:space="0" w:color="C6C6C6"/>
              <w:right w:val="single" w:sz="5" w:space="0" w:color="FFFFFF"/>
            </w:tcBorders>
            <w:shd w:val="clear" w:color="auto" w:fill="F3F3F3"/>
          </w:tcPr>
          <w:p w14:paraId="38F20BC9" w14:textId="77777777" w:rsidR="004511EF" w:rsidRDefault="00000000">
            <w:pPr>
              <w:spacing w:after="0" w:line="259" w:lineRule="auto"/>
              <w:ind w:left="114" w:firstLine="0"/>
            </w:pPr>
            <w:r>
              <w:rPr>
                <w:b/>
              </w:rPr>
              <w:t>Persistence: Water/Soil</w:t>
            </w:r>
          </w:p>
        </w:tc>
        <w:tc>
          <w:tcPr>
            <w:tcW w:w="3565" w:type="dxa"/>
            <w:tcBorders>
              <w:top w:val="nil"/>
              <w:left w:val="single" w:sz="5" w:space="0" w:color="FFFFFF"/>
              <w:bottom w:val="single" w:sz="5" w:space="0" w:color="C6C6C6"/>
              <w:right w:val="nil"/>
            </w:tcBorders>
            <w:shd w:val="clear" w:color="auto" w:fill="F3F3F3"/>
          </w:tcPr>
          <w:p w14:paraId="38BB008D" w14:textId="77777777" w:rsidR="004511EF" w:rsidRDefault="00000000">
            <w:pPr>
              <w:spacing w:after="0" w:line="259" w:lineRule="auto"/>
              <w:ind w:left="114" w:firstLine="0"/>
            </w:pPr>
            <w:r>
              <w:rPr>
                <w:b/>
              </w:rPr>
              <w:t>Persistence: Air</w:t>
            </w:r>
          </w:p>
        </w:tc>
      </w:tr>
      <w:tr w:rsidR="004511EF" w14:paraId="409DB6B7" w14:textId="77777777">
        <w:trPr>
          <w:trHeight w:val="250"/>
        </w:trPr>
        <w:tc>
          <w:tcPr>
            <w:tcW w:w="2107" w:type="dxa"/>
            <w:tcBorders>
              <w:top w:val="single" w:sz="5" w:space="0" w:color="C6C6C6"/>
              <w:left w:val="nil"/>
              <w:bottom w:val="single" w:sz="5" w:space="0" w:color="CDCDCD"/>
              <w:right w:val="single" w:sz="5" w:space="0" w:color="CDCDCD"/>
            </w:tcBorders>
          </w:tcPr>
          <w:p w14:paraId="1AAA8FEE" w14:textId="77777777" w:rsidR="004511EF" w:rsidRDefault="00000000">
            <w:pPr>
              <w:spacing w:after="0" w:line="259" w:lineRule="auto"/>
              <w:ind w:left="108" w:firstLine="0"/>
            </w:pPr>
            <w:r>
              <w:t>water</w:t>
            </w:r>
          </w:p>
        </w:tc>
        <w:tc>
          <w:tcPr>
            <w:tcW w:w="4894" w:type="dxa"/>
            <w:tcBorders>
              <w:top w:val="single" w:sz="5" w:space="0" w:color="C6C6C6"/>
              <w:left w:val="single" w:sz="5" w:space="0" w:color="CDCDCD"/>
              <w:bottom w:val="single" w:sz="5" w:space="0" w:color="CDCDCD"/>
              <w:right w:val="single" w:sz="5" w:space="0" w:color="CDCDCD"/>
            </w:tcBorders>
          </w:tcPr>
          <w:p w14:paraId="1C604A7F" w14:textId="77777777" w:rsidR="004511EF" w:rsidRDefault="00000000">
            <w:pPr>
              <w:spacing w:after="0" w:line="259" w:lineRule="auto"/>
              <w:ind w:left="114" w:firstLine="0"/>
            </w:pPr>
            <w:r>
              <w:t>LOW</w:t>
            </w:r>
          </w:p>
        </w:tc>
        <w:tc>
          <w:tcPr>
            <w:tcW w:w="3565" w:type="dxa"/>
            <w:tcBorders>
              <w:top w:val="single" w:sz="5" w:space="0" w:color="C6C6C6"/>
              <w:left w:val="single" w:sz="5" w:space="0" w:color="CDCDCD"/>
              <w:bottom w:val="single" w:sz="5" w:space="0" w:color="CDCDCD"/>
              <w:right w:val="nil"/>
            </w:tcBorders>
          </w:tcPr>
          <w:p w14:paraId="3516A3FB" w14:textId="77777777" w:rsidR="004511EF" w:rsidRDefault="00000000">
            <w:pPr>
              <w:spacing w:after="0" w:line="259" w:lineRule="auto"/>
              <w:ind w:left="114" w:firstLine="0"/>
            </w:pPr>
            <w:r>
              <w:t>LOW</w:t>
            </w:r>
          </w:p>
        </w:tc>
      </w:tr>
      <w:tr w:rsidR="004511EF" w14:paraId="26B84246" w14:textId="77777777">
        <w:trPr>
          <w:trHeight w:val="437"/>
        </w:trPr>
        <w:tc>
          <w:tcPr>
            <w:tcW w:w="2107" w:type="dxa"/>
            <w:tcBorders>
              <w:top w:val="single" w:sz="5" w:space="0" w:color="CDCDCD"/>
              <w:left w:val="nil"/>
              <w:bottom w:val="nil"/>
              <w:right w:val="nil"/>
            </w:tcBorders>
            <w:vAlign w:val="bottom"/>
          </w:tcPr>
          <w:p w14:paraId="7D775ED9" w14:textId="77777777" w:rsidR="004511EF" w:rsidRDefault="00000000">
            <w:pPr>
              <w:spacing w:after="0" w:line="259" w:lineRule="auto"/>
              <w:ind w:left="0" w:firstLine="0"/>
            </w:pPr>
            <w:r>
              <w:rPr>
                <w:b/>
                <w:sz w:val="14"/>
              </w:rPr>
              <w:t>Bioaccumulative potential</w:t>
            </w:r>
          </w:p>
        </w:tc>
        <w:tc>
          <w:tcPr>
            <w:tcW w:w="4894" w:type="dxa"/>
            <w:tcBorders>
              <w:top w:val="single" w:sz="5" w:space="0" w:color="CDCDCD"/>
              <w:left w:val="nil"/>
              <w:bottom w:val="nil"/>
              <w:right w:val="nil"/>
            </w:tcBorders>
          </w:tcPr>
          <w:p w14:paraId="677E98E6" w14:textId="77777777" w:rsidR="004511EF" w:rsidRDefault="004511EF">
            <w:pPr>
              <w:spacing w:after="160" w:line="259" w:lineRule="auto"/>
              <w:ind w:left="0" w:firstLine="0"/>
            </w:pPr>
          </w:p>
        </w:tc>
        <w:tc>
          <w:tcPr>
            <w:tcW w:w="3565" w:type="dxa"/>
            <w:tcBorders>
              <w:top w:val="single" w:sz="5" w:space="0" w:color="CDCDCD"/>
              <w:left w:val="nil"/>
              <w:bottom w:val="nil"/>
              <w:right w:val="nil"/>
            </w:tcBorders>
          </w:tcPr>
          <w:p w14:paraId="7EBCA94F" w14:textId="77777777" w:rsidR="004511EF" w:rsidRDefault="004511EF">
            <w:pPr>
              <w:spacing w:after="160" w:line="259" w:lineRule="auto"/>
              <w:ind w:left="0" w:firstLine="0"/>
            </w:pPr>
          </w:p>
        </w:tc>
      </w:tr>
      <w:tr w:rsidR="004511EF" w14:paraId="289EA9A7" w14:textId="77777777">
        <w:trPr>
          <w:trHeight w:val="247"/>
        </w:trPr>
        <w:tc>
          <w:tcPr>
            <w:tcW w:w="2107" w:type="dxa"/>
            <w:tcBorders>
              <w:top w:val="nil"/>
              <w:left w:val="nil"/>
              <w:bottom w:val="single" w:sz="5" w:space="0" w:color="C6C6C6"/>
              <w:right w:val="single" w:sz="5" w:space="0" w:color="FFFFFF"/>
            </w:tcBorders>
            <w:shd w:val="clear" w:color="auto" w:fill="F3F3F3"/>
          </w:tcPr>
          <w:p w14:paraId="05D3339A" w14:textId="77777777" w:rsidR="004511EF" w:rsidRDefault="00000000">
            <w:pPr>
              <w:spacing w:after="0" w:line="259" w:lineRule="auto"/>
              <w:ind w:left="108" w:firstLine="0"/>
            </w:pPr>
            <w:r>
              <w:rPr>
                <w:b/>
              </w:rPr>
              <w:t>Ingredient</w:t>
            </w:r>
          </w:p>
        </w:tc>
        <w:tc>
          <w:tcPr>
            <w:tcW w:w="4894" w:type="dxa"/>
            <w:tcBorders>
              <w:top w:val="nil"/>
              <w:left w:val="single" w:sz="5" w:space="0" w:color="FFFFFF"/>
              <w:bottom w:val="single" w:sz="5" w:space="0" w:color="C6C6C6"/>
              <w:right w:val="nil"/>
            </w:tcBorders>
            <w:shd w:val="clear" w:color="auto" w:fill="F3F3F3"/>
          </w:tcPr>
          <w:p w14:paraId="126F48F4" w14:textId="77777777" w:rsidR="004511EF" w:rsidRDefault="00000000">
            <w:pPr>
              <w:spacing w:after="0" w:line="259" w:lineRule="auto"/>
              <w:ind w:left="114" w:firstLine="0"/>
            </w:pPr>
            <w:r>
              <w:rPr>
                <w:b/>
              </w:rPr>
              <w:t>Bioaccumulation</w:t>
            </w:r>
          </w:p>
        </w:tc>
        <w:tc>
          <w:tcPr>
            <w:tcW w:w="3565" w:type="dxa"/>
            <w:tcBorders>
              <w:top w:val="nil"/>
              <w:left w:val="nil"/>
              <w:bottom w:val="single" w:sz="5" w:space="0" w:color="C6C6C6"/>
              <w:right w:val="nil"/>
            </w:tcBorders>
            <w:shd w:val="clear" w:color="auto" w:fill="F3F3F3"/>
          </w:tcPr>
          <w:p w14:paraId="524E8059" w14:textId="77777777" w:rsidR="004511EF" w:rsidRDefault="004511EF">
            <w:pPr>
              <w:spacing w:after="160" w:line="259" w:lineRule="auto"/>
              <w:ind w:left="0" w:firstLine="0"/>
            </w:pPr>
          </w:p>
        </w:tc>
      </w:tr>
      <w:tr w:rsidR="004511EF" w14:paraId="1D9AA585" w14:textId="77777777">
        <w:trPr>
          <w:trHeight w:val="250"/>
        </w:trPr>
        <w:tc>
          <w:tcPr>
            <w:tcW w:w="2107" w:type="dxa"/>
            <w:tcBorders>
              <w:top w:val="single" w:sz="5" w:space="0" w:color="C6C6C6"/>
              <w:left w:val="nil"/>
              <w:bottom w:val="single" w:sz="5" w:space="0" w:color="CDCDCD"/>
              <w:right w:val="single" w:sz="5" w:space="0" w:color="CDCDCD"/>
            </w:tcBorders>
          </w:tcPr>
          <w:p w14:paraId="69DF44E8" w14:textId="77777777" w:rsidR="004511EF" w:rsidRDefault="004511EF">
            <w:pPr>
              <w:spacing w:after="160" w:line="259" w:lineRule="auto"/>
              <w:ind w:left="0" w:firstLine="0"/>
            </w:pPr>
          </w:p>
        </w:tc>
        <w:tc>
          <w:tcPr>
            <w:tcW w:w="4894" w:type="dxa"/>
            <w:tcBorders>
              <w:top w:val="single" w:sz="5" w:space="0" w:color="C6C6C6"/>
              <w:left w:val="single" w:sz="5" w:space="0" w:color="CDCDCD"/>
              <w:bottom w:val="single" w:sz="5" w:space="0" w:color="CDCDCD"/>
              <w:right w:val="nil"/>
            </w:tcBorders>
          </w:tcPr>
          <w:p w14:paraId="35635EEF" w14:textId="77777777" w:rsidR="004511EF" w:rsidRDefault="00000000">
            <w:pPr>
              <w:spacing w:after="0" w:line="259" w:lineRule="auto"/>
              <w:ind w:left="114" w:firstLine="0"/>
            </w:pPr>
            <w:r>
              <w:t>No Data available for all ingredients</w:t>
            </w:r>
          </w:p>
        </w:tc>
        <w:tc>
          <w:tcPr>
            <w:tcW w:w="3565" w:type="dxa"/>
            <w:tcBorders>
              <w:top w:val="single" w:sz="5" w:space="0" w:color="C6C6C6"/>
              <w:left w:val="nil"/>
              <w:bottom w:val="single" w:sz="5" w:space="0" w:color="CDCDCD"/>
              <w:right w:val="nil"/>
            </w:tcBorders>
          </w:tcPr>
          <w:p w14:paraId="403DCAD2" w14:textId="77777777" w:rsidR="004511EF" w:rsidRDefault="004511EF">
            <w:pPr>
              <w:spacing w:after="160" w:line="259" w:lineRule="auto"/>
              <w:ind w:left="0" w:firstLine="0"/>
            </w:pPr>
          </w:p>
        </w:tc>
      </w:tr>
    </w:tbl>
    <w:p w14:paraId="50CCA0E1" w14:textId="77777777" w:rsidR="004511EF" w:rsidRDefault="00000000">
      <w:pPr>
        <w:spacing w:line="259" w:lineRule="auto"/>
        <w:ind w:left="22"/>
      </w:pPr>
      <w:r>
        <w:rPr>
          <w:b/>
          <w:sz w:val="14"/>
        </w:rPr>
        <w:t>Mobility in soil</w:t>
      </w: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8459"/>
      </w:tblGrid>
      <w:tr w:rsidR="004511EF" w14:paraId="2A3697B0" w14:textId="77777777">
        <w:trPr>
          <w:trHeight w:val="247"/>
        </w:trPr>
        <w:tc>
          <w:tcPr>
            <w:tcW w:w="2107" w:type="dxa"/>
            <w:tcBorders>
              <w:top w:val="nil"/>
              <w:left w:val="nil"/>
              <w:bottom w:val="single" w:sz="5" w:space="0" w:color="C6C6C6"/>
              <w:right w:val="single" w:sz="5" w:space="0" w:color="FFFFFF"/>
            </w:tcBorders>
            <w:shd w:val="clear" w:color="auto" w:fill="F3F3F3"/>
          </w:tcPr>
          <w:p w14:paraId="5544AF1B" w14:textId="77777777" w:rsidR="004511EF" w:rsidRDefault="00000000">
            <w:pPr>
              <w:spacing w:after="0" w:line="259" w:lineRule="auto"/>
              <w:ind w:left="0" w:firstLine="0"/>
            </w:pPr>
            <w:r>
              <w:rPr>
                <w:b/>
              </w:rPr>
              <w:t>Ingredient</w:t>
            </w:r>
          </w:p>
        </w:tc>
        <w:tc>
          <w:tcPr>
            <w:tcW w:w="8459" w:type="dxa"/>
            <w:tcBorders>
              <w:top w:val="nil"/>
              <w:left w:val="single" w:sz="5" w:space="0" w:color="FFFFFF"/>
              <w:bottom w:val="single" w:sz="5" w:space="0" w:color="C6C6C6"/>
              <w:right w:val="nil"/>
            </w:tcBorders>
            <w:shd w:val="clear" w:color="auto" w:fill="F3F3F3"/>
          </w:tcPr>
          <w:p w14:paraId="46FE70B5" w14:textId="77777777" w:rsidR="004511EF" w:rsidRDefault="00000000">
            <w:pPr>
              <w:spacing w:after="0" w:line="259" w:lineRule="auto"/>
              <w:ind w:left="6" w:firstLine="0"/>
            </w:pPr>
            <w:r>
              <w:rPr>
                <w:b/>
              </w:rPr>
              <w:t>Mobility</w:t>
            </w:r>
          </w:p>
        </w:tc>
      </w:tr>
      <w:tr w:rsidR="004511EF" w14:paraId="31C66B1C" w14:textId="77777777">
        <w:trPr>
          <w:trHeight w:val="250"/>
        </w:trPr>
        <w:tc>
          <w:tcPr>
            <w:tcW w:w="2107" w:type="dxa"/>
            <w:tcBorders>
              <w:top w:val="single" w:sz="5" w:space="0" w:color="C6C6C6"/>
              <w:left w:val="nil"/>
              <w:bottom w:val="single" w:sz="5" w:space="0" w:color="CDCDCD"/>
              <w:right w:val="single" w:sz="5" w:space="0" w:color="CDCDCD"/>
            </w:tcBorders>
          </w:tcPr>
          <w:p w14:paraId="0B65FCCE" w14:textId="77777777" w:rsidR="004511EF" w:rsidRDefault="004511EF">
            <w:pPr>
              <w:spacing w:after="160" w:line="259" w:lineRule="auto"/>
              <w:ind w:left="0" w:firstLine="0"/>
            </w:pPr>
          </w:p>
        </w:tc>
        <w:tc>
          <w:tcPr>
            <w:tcW w:w="8459" w:type="dxa"/>
            <w:tcBorders>
              <w:top w:val="single" w:sz="5" w:space="0" w:color="C6C6C6"/>
              <w:left w:val="single" w:sz="5" w:space="0" w:color="CDCDCD"/>
              <w:bottom w:val="single" w:sz="5" w:space="0" w:color="CDCDCD"/>
              <w:right w:val="nil"/>
            </w:tcBorders>
          </w:tcPr>
          <w:p w14:paraId="62A01159" w14:textId="77777777" w:rsidR="004511EF" w:rsidRDefault="00000000">
            <w:pPr>
              <w:spacing w:after="0" w:line="259" w:lineRule="auto"/>
              <w:ind w:left="6" w:firstLine="0"/>
            </w:pPr>
            <w:r>
              <w:t>No Data available for all ingredients</w:t>
            </w:r>
          </w:p>
        </w:tc>
      </w:tr>
    </w:tbl>
    <w:p w14:paraId="2407DA9B" w14:textId="77777777" w:rsidR="004511EF" w:rsidRDefault="00000000">
      <w:pPr>
        <w:pStyle w:val="Heading1"/>
        <w:ind w:left="-5"/>
      </w:pPr>
      <w:r>
        <w:t>SECTION 13 Disposal considerations</w:t>
      </w:r>
    </w:p>
    <w:p w14:paraId="5C5A2015" w14:textId="77777777" w:rsidR="004511EF" w:rsidRDefault="00000000">
      <w:pPr>
        <w:spacing w:after="216" w:line="259" w:lineRule="auto"/>
        <w:ind w:left="-60" w:right="-204" w:firstLine="0"/>
      </w:pPr>
      <w:r>
        <w:rPr>
          <w:rFonts w:ascii="Calibri" w:eastAsia="Calibri" w:hAnsi="Calibri" w:cs="Calibri"/>
          <w:noProof/>
          <w:sz w:val="22"/>
        </w:rPr>
        <mc:AlternateContent>
          <mc:Choice Requires="wpg">
            <w:drawing>
              <wp:inline distT="0" distB="0" distL="0" distR="0" wp14:anchorId="24D9508D" wp14:editId="3FF3F4F3">
                <wp:extent cx="6785781" cy="10143"/>
                <wp:effectExtent l="0" t="0" r="0" b="0"/>
                <wp:docPr id="25943" name="Group 25943"/>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78" name="Shape 30578"/>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5943" style="width:534.313pt;height:0.798676pt;mso-position-horizontal-relative:char;mso-position-vertical-relative:line" coordsize="67857,101">
                <v:shape id="Shape 30579"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088DB32E" w14:textId="77777777" w:rsidR="004511EF" w:rsidRDefault="00000000">
      <w:pPr>
        <w:spacing w:line="259" w:lineRule="auto"/>
        <w:ind w:left="22"/>
      </w:pPr>
      <w:r>
        <w:rPr>
          <w:b/>
          <w:sz w:val="14"/>
        </w:rPr>
        <w:t>Waste treatment methods</w:t>
      </w:r>
    </w:p>
    <w:tbl>
      <w:tblPr>
        <w:tblStyle w:val="TableGrid"/>
        <w:tblW w:w="10566" w:type="dxa"/>
        <w:tblInd w:w="0" w:type="dxa"/>
        <w:tblCellMar>
          <w:top w:w="88" w:type="dxa"/>
          <w:left w:w="124" w:type="dxa"/>
          <w:bottom w:w="0" w:type="dxa"/>
          <w:right w:w="115" w:type="dxa"/>
        </w:tblCellMar>
        <w:tblLook w:val="04A0" w:firstRow="1" w:lastRow="0" w:firstColumn="1" w:lastColumn="0" w:noHBand="0" w:noVBand="1"/>
      </w:tblPr>
      <w:tblGrid>
        <w:gridCol w:w="2109"/>
        <w:gridCol w:w="8457"/>
      </w:tblGrid>
      <w:tr w:rsidR="004511EF" w14:paraId="7ED2B2BA" w14:textId="77777777">
        <w:trPr>
          <w:trHeight w:val="3606"/>
        </w:trPr>
        <w:tc>
          <w:tcPr>
            <w:tcW w:w="2109" w:type="dxa"/>
            <w:tcBorders>
              <w:top w:val="single" w:sz="5" w:space="0" w:color="BEBEBE"/>
              <w:left w:val="nil"/>
              <w:bottom w:val="single" w:sz="5" w:space="0" w:color="BEBEBE"/>
              <w:right w:val="single" w:sz="5" w:space="0" w:color="2C98E5"/>
            </w:tcBorders>
            <w:shd w:val="clear" w:color="auto" w:fill="F3F3F3"/>
            <w:vAlign w:val="center"/>
          </w:tcPr>
          <w:p w14:paraId="3F1F8E41" w14:textId="77777777" w:rsidR="004511EF" w:rsidRDefault="00000000">
            <w:pPr>
              <w:spacing w:after="0" w:line="259" w:lineRule="auto"/>
              <w:ind w:left="62" w:firstLine="0"/>
              <w:jc w:val="center"/>
            </w:pPr>
            <w:r>
              <w:rPr>
                <w:b/>
              </w:rPr>
              <w:t>Product / Packaging disposal</w:t>
            </w:r>
          </w:p>
        </w:tc>
        <w:tc>
          <w:tcPr>
            <w:tcW w:w="8458" w:type="dxa"/>
            <w:tcBorders>
              <w:top w:val="single" w:sz="5" w:space="0" w:color="CDCDCD"/>
              <w:left w:val="single" w:sz="5" w:space="0" w:color="2C98E5"/>
              <w:bottom w:val="single" w:sz="5" w:space="0" w:color="CDCDCD"/>
              <w:right w:val="nil"/>
            </w:tcBorders>
          </w:tcPr>
          <w:p w14:paraId="38A12356" w14:textId="77777777" w:rsidR="004511EF" w:rsidRDefault="00000000">
            <w:pPr>
              <w:spacing w:after="0" w:line="274" w:lineRule="auto"/>
              <w:ind w:left="0" w:firstLine="0"/>
            </w:pPr>
            <w:r>
              <w:t>Legislation addressing waste disposal requirements may differ by country, state and/ or territory. Each user must refer to laws operating in their area. In some areas, certain wastes must be tracked.</w:t>
            </w:r>
          </w:p>
          <w:p w14:paraId="18D57E46" w14:textId="77777777" w:rsidR="004511EF" w:rsidRDefault="00000000">
            <w:pPr>
              <w:spacing w:after="21" w:line="259" w:lineRule="auto"/>
              <w:ind w:left="0" w:firstLine="0"/>
            </w:pPr>
            <w:r>
              <w:t>A Hierarchy of Controls seems to be common - the user should investigate:</w:t>
            </w:r>
          </w:p>
          <w:p w14:paraId="515A09B6" w14:textId="77777777" w:rsidR="004511EF" w:rsidRDefault="00000000">
            <w:pPr>
              <w:spacing w:after="26" w:line="259" w:lineRule="auto"/>
              <w:ind w:firstLine="0"/>
            </w:pPr>
            <w:r>
              <w:rPr>
                <w:noProof/>
              </w:rPr>
              <w:drawing>
                <wp:inline distT="0" distB="0" distL="0" distR="0" wp14:anchorId="0D08E0AA" wp14:editId="289F9567">
                  <wp:extent cx="22823" cy="38054"/>
                  <wp:effectExtent l="0" t="0" r="0" b="0"/>
                  <wp:docPr id="1647" name="Picture 1647"/>
                  <wp:cNvGraphicFramePr/>
                  <a:graphic xmlns:a="http://schemas.openxmlformats.org/drawingml/2006/main">
                    <a:graphicData uri="http://schemas.openxmlformats.org/drawingml/2006/picture">
                      <pic:pic xmlns:pic="http://schemas.openxmlformats.org/drawingml/2006/picture">
                        <pic:nvPicPr>
                          <pic:cNvPr id="1647" name="Picture 1647"/>
                          <pic:cNvPicPr/>
                        </pic:nvPicPr>
                        <pic:blipFill>
                          <a:blip r:embed="rId7"/>
                          <a:stretch>
                            <a:fillRect/>
                          </a:stretch>
                        </pic:blipFill>
                        <pic:spPr>
                          <a:xfrm>
                            <a:off x="0" y="0"/>
                            <a:ext cx="22823" cy="38054"/>
                          </a:xfrm>
                          <a:prstGeom prst="rect">
                            <a:avLst/>
                          </a:prstGeom>
                        </pic:spPr>
                      </pic:pic>
                    </a:graphicData>
                  </a:graphic>
                </wp:inline>
              </w:drawing>
            </w:r>
            <w:r>
              <w:t xml:space="preserve"> Reduction</w:t>
            </w:r>
          </w:p>
          <w:p w14:paraId="0633737F" w14:textId="77777777" w:rsidR="004511EF" w:rsidRDefault="00000000">
            <w:pPr>
              <w:spacing w:after="26" w:line="259" w:lineRule="auto"/>
              <w:ind w:firstLine="0"/>
            </w:pPr>
            <w:r>
              <w:rPr>
                <w:noProof/>
              </w:rPr>
              <w:drawing>
                <wp:inline distT="0" distB="0" distL="0" distR="0" wp14:anchorId="0D335A60" wp14:editId="061ED312">
                  <wp:extent cx="22823" cy="38054"/>
                  <wp:effectExtent l="0" t="0" r="0" b="0"/>
                  <wp:docPr id="1649" name="Picture 1649"/>
                  <wp:cNvGraphicFramePr/>
                  <a:graphic xmlns:a="http://schemas.openxmlformats.org/drawingml/2006/main">
                    <a:graphicData uri="http://schemas.openxmlformats.org/drawingml/2006/picture">
                      <pic:pic xmlns:pic="http://schemas.openxmlformats.org/drawingml/2006/picture">
                        <pic:nvPicPr>
                          <pic:cNvPr id="1649" name="Picture 1649"/>
                          <pic:cNvPicPr/>
                        </pic:nvPicPr>
                        <pic:blipFill>
                          <a:blip r:embed="rId7"/>
                          <a:stretch>
                            <a:fillRect/>
                          </a:stretch>
                        </pic:blipFill>
                        <pic:spPr>
                          <a:xfrm>
                            <a:off x="0" y="0"/>
                            <a:ext cx="22823" cy="38054"/>
                          </a:xfrm>
                          <a:prstGeom prst="rect">
                            <a:avLst/>
                          </a:prstGeom>
                        </pic:spPr>
                      </pic:pic>
                    </a:graphicData>
                  </a:graphic>
                </wp:inline>
              </w:drawing>
            </w:r>
            <w:r>
              <w:t xml:space="preserve"> Reuse</w:t>
            </w:r>
          </w:p>
          <w:p w14:paraId="7EE28395" w14:textId="77777777" w:rsidR="004511EF" w:rsidRDefault="00000000">
            <w:pPr>
              <w:spacing w:after="26" w:line="259" w:lineRule="auto"/>
              <w:ind w:firstLine="0"/>
            </w:pPr>
            <w:r>
              <w:rPr>
                <w:noProof/>
              </w:rPr>
              <w:drawing>
                <wp:inline distT="0" distB="0" distL="0" distR="0" wp14:anchorId="679403DF" wp14:editId="346573E7">
                  <wp:extent cx="22823" cy="38054"/>
                  <wp:effectExtent l="0" t="0" r="0" b="0"/>
                  <wp:docPr id="1651" name="Picture 1651"/>
                  <wp:cNvGraphicFramePr/>
                  <a:graphic xmlns:a="http://schemas.openxmlformats.org/drawingml/2006/main">
                    <a:graphicData uri="http://schemas.openxmlformats.org/drawingml/2006/picture">
                      <pic:pic xmlns:pic="http://schemas.openxmlformats.org/drawingml/2006/picture">
                        <pic:nvPicPr>
                          <pic:cNvPr id="1651" name="Picture 1651"/>
                          <pic:cNvPicPr/>
                        </pic:nvPicPr>
                        <pic:blipFill>
                          <a:blip r:embed="rId7"/>
                          <a:stretch>
                            <a:fillRect/>
                          </a:stretch>
                        </pic:blipFill>
                        <pic:spPr>
                          <a:xfrm>
                            <a:off x="0" y="0"/>
                            <a:ext cx="22823" cy="38054"/>
                          </a:xfrm>
                          <a:prstGeom prst="rect">
                            <a:avLst/>
                          </a:prstGeom>
                        </pic:spPr>
                      </pic:pic>
                    </a:graphicData>
                  </a:graphic>
                </wp:inline>
              </w:drawing>
            </w:r>
            <w:r>
              <w:t xml:space="preserve"> Recycling</w:t>
            </w:r>
          </w:p>
          <w:p w14:paraId="52DEF106" w14:textId="77777777" w:rsidR="004511EF" w:rsidRDefault="00000000">
            <w:pPr>
              <w:spacing w:after="14" w:line="259" w:lineRule="auto"/>
              <w:ind w:firstLine="0"/>
            </w:pPr>
            <w:r>
              <w:rPr>
                <w:noProof/>
              </w:rPr>
              <w:drawing>
                <wp:inline distT="0" distB="0" distL="0" distR="0" wp14:anchorId="331C425B" wp14:editId="5E2A63F0">
                  <wp:extent cx="22823" cy="38054"/>
                  <wp:effectExtent l="0" t="0" r="0" b="0"/>
                  <wp:docPr id="1653" name="Picture 1653"/>
                  <wp:cNvGraphicFramePr/>
                  <a:graphic xmlns:a="http://schemas.openxmlformats.org/drawingml/2006/main">
                    <a:graphicData uri="http://schemas.openxmlformats.org/drawingml/2006/picture">
                      <pic:pic xmlns:pic="http://schemas.openxmlformats.org/drawingml/2006/picture">
                        <pic:nvPicPr>
                          <pic:cNvPr id="1653" name="Picture 1653"/>
                          <pic:cNvPicPr/>
                        </pic:nvPicPr>
                        <pic:blipFill>
                          <a:blip r:embed="rId7"/>
                          <a:stretch>
                            <a:fillRect/>
                          </a:stretch>
                        </pic:blipFill>
                        <pic:spPr>
                          <a:xfrm>
                            <a:off x="0" y="0"/>
                            <a:ext cx="22823" cy="38054"/>
                          </a:xfrm>
                          <a:prstGeom prst="rect">
                            <a:avLst/>
                          </a:prstGeom>
                        </pic:spPr>
                      </pic:pic>
                    </a:graphicData>
                  </a:graphic>
                </wp:inline>
              </w:drawing>
            </w:r>
            <w:r>
              <w:t xml:space="preserve"> Disposal (if all else fails)</w:t>
            </w:r>
          </w:p>
          <w:p w14:paraId="4DD163CC" w14:textId="77777777" w:rsidR="004511EF" w:rsidRDefault="00000000">
            <w:pPr>
              <w:spacing w:after="12" w:line="274" w:lineRule="auto"/>
              <w:ind w:left="0" w:firstLine="0"/>
            </w:pPr>
            <w:r>
              <w:t>This material may be recycled if unused, or if it has not been contaminated so as to make it unsuitable for its intended use. If it has been contaminated, it may be possible to reclaim the product by filtration, distillation or some other means. Shelf life considerations should also be applied in making decisions of this type. Note that properties of a material may change in use, and recycling or reuse may not always be appropriate.</w:t>
            </w:r>
          </w:p>
          <w:p w14:paraId="74EE632C" w14:textId="77777777" w:rsidR="004511EF" w:rsidRDefault="00000000">
            <w:pPr>
              <w:spacing w:after="26" w:line="259" w:lineRule="auto"/>
              <w:ind w:firstLine="0"/>
            </w:pPr>
            <w:r>
              <w:rPr>
                <w:noProof/>
              </w:rPr>
              <w:drawing>
                <wp:inline distT="0" distB="0" distL="0" distR="0" wp14:anchorId="1B48E7F3" wp14:editId="56F70F1F">
                  <wp:extent cx="22823" cy="38053"/>
                  <wp:effectExtent l="0" t="0" r="0" b="0"/>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7"/>
                          <a:stretch>
                            <a:fillRect/>
                          </a:stretch>
                        </pic:blipFill>
                        <pic:spPr>
                          <a:xfrm>
                            <a:off x="0" y="0"/>
                            <a:ext cx="22823" cy="38053"/>
                          </a:xfrm>
                          <a:prstGeom prst="rect">
                            <a:avLst/>
                          </a:prstGeom>
                        </pic:spPr>
                      </pic:pic>
                    </a:graphicData>
                  </a:graphic>
                </wp:inline>
              </w:drawing>
            </w:r>
            <w:r>
              <w:rPr>
                <w:b/>
                <w:color w:val="E21514"/>
              </w:rPr>
              <w:t xml:space="preserve"> DO NOT </w:t>
            </w:r>
            <w:r>
              <w:rPr>
                <w:color w:val="E21514"/>
              </w:rPr>
              <w:t>allow wash water from cleaning or process equipment to enter drains.</w:t>
            </w:r>
          </w:p>
          <w:p w14:paraId="785F758F" w14:textId="77777777" w:rsidR="004511EF" w:rsidRDefault="00000000">
            <w:pPr>
              <w:spacing w:after="26" w:line="259" w:lineRule="auto"/>
              <w:ind w:firstLine="0"/>
            </w:pPr>
            <w:r>
              <w:rPr>
                <w:noProof/>
              </w:rPr>
              <w:drawing>
                <wp:inline distT="0" distB="0" distL="0" distR="0" wp14:anchorId="5F0BFACA" wp14:editId="69A1121D">
                  <wp:extent cx="22823" cy="38053"/>
                  <wp:effectExtent l="0" t="0" r="0" b="0"/>
                  <wp:docPr id="1657" name="Picture 1657"/>
                  <wp:cNvGraphicFramePr/>
                  <a:graphic xmlns:a="http://schemas.openxmlformats.org/drawingml/2006/main">
                    <a:graphicData uri="http://schemas.openxmlformats.org/drawingml/2006/picture">
                      <pic:pic xmlns:pic="http://schemas.openxmlformats.org/drawingml/2006/picture">
                        <pic:nvPicPr>
                          <pic:cNvPr id="1657" name="Picture 1657"/>
                          <pic:cNvPicPr/>
                        </pic:nvPicPr>
                        <pic:blipFill>
                          <a:blip r:embed="rId7"/>
                          <a:stretch>
                            <a:fillRect/>
                          </a:stretch>
                        </pic:blipFill>
                        <pic:spPr>
                          <a:xfrm>
                            <a:off x="0" y="0"/>
                            <a:ext cx="22823" cy="38053"/>
                          </a:xfrm>
                          <a:prstGeom prst="rect">
                            <a:avLst/>
                          </a:prstGeom>
                        </pic:spPr>
                      </pic:pic>
                    </a:graphicData>
                  </a:graphic>
                </wp:inline>
              </w:drawing>
            </w:r>
            <w:r>
              <w:t xml:space="preserve"> It may be necessary to collect all wash water for treatment before disposal.</w:t>
            </w:r>
          </w:p>
          <w:p w14:paraId="012DE26B" w14:textId="77777777" w:rsidR="004511EF" w:rsidRDefault="00000000">
            <w:pPr>
              <w:spacing w:after="0" w:line="302" w:lineRule="auto"/>
              <w:ind w:right="1279" w:firstLine="0"/>
            </w:pPr>
            <w:r>
              <w:rPr>
                <w:noProof/>
              </w:rPr>
              <w:drawing>
                <wp:inline distT="0" distB="0" distL="0" distR="0" wp14:anchorId="6340D09A" wp14:editId="488F9DA1">
                  <wp:extent cx="22823" cy="38053"/>
                  <wp:effectExtent l="0" t="0" r="0" b="0"/>
                  <wp:docPr id="1659" name="Picture 1659"/>
                  <wp:cNvGraphicFramePr/>
                  <a:graphic xmlns:a="http://schemas.openxmlformats.org/drawingml/2006/main">
                    <a:graphicData uri="http://schemas.openxmlformats.org/drawingml/2006/picture">
                      <pic:pic xmlns:pic="http://schemas.openxmlformats.org/drawingml/2006/picture">
                        <pic:nvPicPr>
                          <pic:cNvPr id="1659" name="Picture 1659"/>
                          <pic:cNvPicPr/>
                        </pic:nvPicPr>
                        <pic:blipFill>
                          <a:blip r:embed="rId7"/>
                          <a:stretch>
                            <a:fillRect/>
                          </a:stretch>
                        </pic:blipFill>
                        <pic:spPr>
                          <a:xfrm>
                            <a:off x="0" y="0"/>
                            <a:ext cx="22823" cy="38053"/>
                          </a:xfrm>
                          <a:prstGeom prst="rect">
                            <a:avLst/>
                          </a:prstGeom>
                        </pic:spPr>
                      </pic:pic>
                    </a:graphicData>
                  </a:graphic>
                </wp:inline>
              </w:drawing>
            </w:r>
            <w:r>
              <w:t xml:space="preserve"> In all cases disposal to sewer may be subject to local laws and regulations and these should be considered first. </w:t>
            </w:r>
            <w:r>
              <w:rPr>
                <w:noProof/>
              </w:rPr>
              <w:drawing>
                <wp:inline distT="0" distB="0" distL="0" distR="0" wp14:anchorId="489F02BA" wp14:editId="1738803A">
                  <wp:extent cx="22823" cy="38053"/>
                  <wp:effectExtent l="0" t="0" r="0" b="0"/>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7"/>
                          <a:stretch>
                            <a:fillRect/>
                          </a:stretch>
                        </pic:blipFill>
                        <pic:spPr>
                          <a:xfrm>
                            <a:off x="0" y="0"/>
                            <a:ext cx="22823" cy="38053"/>
                          </a:xfrm>
                          <a:prstGeom prst="rect">
                            <a:avLst/>
                          </a:prstGeom>
                        </pic:spPr>
                      </pic:pic>
                    </a:graphicData>
                  </a:graphic>
                </wp:inline>
              </w:drawing>
            </w:r>
            <w:r>
              <w:t xml:space="preserve"> Where in doubt contact the responsible authority.</w:t>
            </w:r>
          </w:p>
          <w:p w14:paraId="5853D2E6" w14:textId="77777777" w:rsidR="004511EF" w:rsidRDefault="00000000">
            <w:pPr>
              <w:spacing w:after="26" w:line="259" w:lineRule="auto"/>
              <w:ind w:firstLine="0"/>
            </w:pPr>
            <w:r>
              <w:rPr>
                <w:noProof/>
              </w:rPr>
              <w:drawing>
                <wp:inline distT="0" distB="0" distL="0" distR="0" wp14:anchorId="6D9BDEB3" wp14:editId="0FBB6A9F">
                  <wp:extent cx="22823" cy="38053"/>
                  <wp:effectExtent l="0" t="0" r="0" b="0"/>
                  <wp:docPr id="1663" name="Picture 1663"/>
                  <wp:cNvGraphicFramePr/>
                  <a:graphic xmlns:a="http://schemas.openxmlformats.org/drawingml/2006/main">
                    <a:graphicData uri="http://schemas.openxmlformats.org/drawingml/2006/picture">
                      <pic:pic xmlns:pic="http://schemas.openxmlformats.org/drawingml/2006/picture">
                        <pic:nvPicPr>
                          <pic:cNvPr id="1663" name="Picture 1663"/>
                          <pic:cNvPicPr/>
                        </pic:nvPicPr>
                        <pic:blipFill>
                          <a:blip r:embed="rId7"/>
                          <a:stretch>
                            <a:fillRect/>
                          </a:stretch>
                        </pic:blipFill>
                        <pic:spPr>
                          <a:xfrm>
                            <a:off x="0" y="0"/>
                            <a:ext cx="22823" cy="38053"/>
                          </a:xfrm>
                          <a:prstGeom prst="rect">
                            <a:avLst/>
                          </a:prstGeom>
                        </pic:spPr>
                      </pic:pic>
                    </a:graphicData>
                  </a:graphic>
                </wp:inline>
              </w:drawing>
            </w:r>
            <w:r>
              <w:t xml:space="preserve"> Recycle wherever possible.</w:t>
            </w:r>
          </w:p>
          <w:p w14:paraId="22CEABF5" w14:textId="77777777" w:rsidR="004511EF" w:rsidRDefault="00000000">
            <w:pPr>
              <w:spacing w:after="8" w:line="281" w:lineRule="auto"/>
              <w:ind w:left="240" w:hanging="120"/>
            </w:pPr>
            <w:r>
              <w:rPr>
                <w:noProof/>
              </w:rPr>
              <w:drawing>
                <wp:inline distT="0" distB="0" distL="0" distR="0" wp14:anchorId="23F61753" wp14:editId="32E9A285">
                  <wp:extent cx="22823" cy="38053"/>
                  <wp:effectExtent l="0" t="0" r="0" b="0"/>
                  <wp:docPr id="1665" name="Picture 1665"/>
                  <wp:cNvGraphicFramePr/>
                  <a:graphic xmlns:a="http://schemas.openxmlformats.org/drawingml/2006/main">
                    <a:graphicData uri="http://schemas.openxmlformats.org/drawingml/2006/picture">
                      <pic:pic xmlns:pic="http://schemas.openxmlformats.org/drawingml/2006/picture">
                        <pic:nvPicPr>
                          <pic:cNvPr id="1665" name="Picture 1665"/>
                          <pic:cNvPicPr/>
                        </pic:nvPicPr>
                        <pic:blipFill>
                          <a:blip r:embed="rId20"/>
                          <a:stretch>
                            <a:fillRect/>
                          </a:stretch>
                        </pic:blipFill>
                        <pic:spPr>
                          <a:xfrm>
                            <a:off x="0" y="0"/>
                            <a:ext cx="22823" cy="38053"/>
                          </a:xfrm>
                          <a:prstGeom prst="rect">
                            <a:avLst/>
                          </a:prstGeom>
                        </pic:spPr>
                      </pic:pic>
                    </a:graphicData>
                  </a:graphic>
                </wp:inline>
              </w:drawing>
            </w:r>
            <w:r>
              <w:t xml:space="preserve"> Consult manufacturer for recycling options or consult local or regional waste management authority for disposal if no suitable treatment or disposal facility can be identified.</w:t>
            </w:r>
          </w:p>
          <w:p w14:paraId="6DA7923E" w14:textId="77777777" w:rsidR="004511EF" w:rsidRDefault="00000000">
            <w:pPr>
              <w:spacing w:after="8" w:line="281" w:lineRule="auto"/>
              <w:ind w:left="240" w:hanging="120"/>
            </w:pPr>
            <w:r>
              <w:rPr>
                <w:noProof/>
              </w:rPr>
              <w:drawing>
                <wp:inline distT="0" distB="0" distL="0" distR="0" wp14:anchorId="480C9A36" wp14:editId="2684F7EA">
                  <wp:extent cx="22823" cy="38053"/>
                  <wp:effectExtent l="0" t="0" r="0" b="0"/>
                  <wp:docPr id="1667" name="Picture 1667"/>
                  <wp:cNvGraphicFramePr/>
                  <a:graphic xmlns:a="http://schemas.openxmlformats.org/drawingml/2006/main">
                    <a:graphicData uri="http://schemas.openxmlformats.org/drawingml/2006/picture">
                      <pic:pic xmlns:pic="http://schemas.openxmlformats.org/drawingml/2006/picture">
                        <pic:nvPicPr>
                          <pic:cNvPr id="1667" name="Picture 1667"/>
                          <pic:cNvPicPr/>
                        </pic:nvPicPr>
                        <pic:blipFill>
                          <a:blip r:embed="rId20"/>
                          <a:stretch>
                            <a:fillRect/>
                          </a:stretch>
                        </pic:blipFill>
                        <pic:spPr>
                          <a:xfrm>
                            <a:off x="0" y="0"/>
                            <a:ext cx="22823" cy="38053"/>
                          </a:xfrm>
                          <a:prstGeom prst="rect">
                            <a:avLst/>
                          </a:prstGeom>
                        </pic:spPr>
                      </pic:pic>
                    </a:graphicData>
                  </a:graphic>
                </wp:inline>
              </w:drawing>
            </w:r>
            <w:r>
              <w:t xml:space="preserve"> Dispose of by: burial in a land-fill specifically licensed to accept chemical and / or pharmaceutical wastes or incineration in a licensed apparatus (after admixture with suitable combustible material).</w:t>
            </w:r>
          </w:p>
          <w:p w14:paraId="50A25639" w14:textId="77777777" w:rsidR="004511EF" w:rsidRDefault="00000000">
            <w:pPr>
              <w:spacing w:after="0" w:line="259" w:lineRule="auto"/>
              <w:ind w:firstLine="0"/>
            </w:pPr>
            <w:r>
              <w:rPr>
                <w:noProof/>
              </w:rPr>
              <w:drawing>
                <wp:inline distT="0" distB="0" distL="0" distR="0" wp14:anchorId="56278DDE" wp14:editId="467A70E3">
                  <wp:extent cx="22823" cy="38053"/>
                  <wp:effectExtent l="0" t="0" r="0" b="0"/>
                  <wp:docPr id="1669" name="Picture 1669"/>
                  <wp:cNvGraphicFramePr/>
                  <a:graphic xmlns:a="http://schemas.openxmlformats.org/drawingml/2006/main">
                    <a:graphicData uri="http://schemas.openxmlformats.org/drawingml/2006/picture">
                      <pic:pic xmlns:pic="http://schemas.openxmlformats.org/drawingml/2006/picture">
                        <pic:nvPicPr>
                          <pic:cNvPr id="1669" name="Picture 1669"/>
                          <pic:cNvPicPr/>
                        </pic:nvPicPr>
                        <pic:blipFill>
                          <a:blip r:embed="rId20"/>
                          <a:stretch>
                            <a:fillRect/>
                          </a:stretch>
                        </pic:blipFill>
                        <pic:spPr>
                          <a:xfrm>
                            <a:off x="0" y="0"/>
                            <a:ext cx="22823" cy="38053"/>
                          </a:xfrm>
                          <a:prstGeom prst="rect">
                            <a:avLst/>
                          </a:prstGeom>
                        </pic:spPr>
                      </pic:pic>
                    </a:graphicData>
                  </a:graphic>
                </wp:inline>
              </w:drawing>
            </w:r>
            <w:r>
              <w:t xml:space="preserve"> Decontaminate empty containers. Observe all label safeguards until containers are cleaned and destroyed.</w:t>
            </w:r>
          </w:p>
        </w:tc>
      </w:tr>
    </w:tbl>
    <w:p w14:paraId="741F8A98" w14:textId="77777777" w:rsidR="004511EF" w:rsidRDefault="00000000">
      <w:pPr>
        <w:pStyle w:val="Heading1"/>
        <w:ind w:left="-5"/>
      </w:pPr>
      <w:r>
        <w:t>SECTION 14 Transport information</w:t>
      </w:r>
    </w:p>
    <w:p w14:paraId="7914E153" w14:textId="77777777" w:rsidR="004511EF" w:rsidRDefault="00000000">
      <w:pPr>
        <w:spacing w:after="216" w:line="259" w:lineRule="auto"/>
        <w:ind w:left="-60" w:right="-204" w:firstLine="0"/>
      </w:pPr>
      <w:r>
        <w:rPr>
          <w:rFonts w:ascii="Calibri" w:eastAsia="Calibri" w:hAnsi="Calibri" w:cs="Calibri"/>
          <w:noProof/>
          <w:sz w:val="22"/>
        </w:rPr>
        <mc:AlternateContent>
          <mc:Choice Requires="wpg">
            <w:drawing>
              <wp:inline distT="0" distB="0" distL="0" distR="0" wp14:anchorId="62499C3D" wp14:editId="3CFBBFF4">
                <wp:extent cx="6785781" cy="10143"/>
                <wp:effectExtent l="0" t="0" r="0" b="0"/>
                <wp:docPr id="25944" name="Group 25944"/>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80" name="Shape 30580"/>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5944" style="width:534.313pt;height:0.798645pt;mso-position-horizontal-relative:char;mso-position-vertical-relative:line" coordsize="67857,101">
                <v:shape id="Shape 30581"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p w14:paraId="311533F3" w14:textId="77777777" w:rsidR="004511EF" w:rsidRDefault="00000000">
      <w:pPr>
        <w:spacing w:line="259" w:lineRule="auto"/>
        <w:ind w:left="22"/>
      </w:pPr>
      <w:r>
        <w:rPr>
          <w:b/>
          <w:sz w:val="14"/>
        </w:rPr>
        <w:t>Labels Required</w:t>
      </w:r>
    </w:p>
    <w:tbl>
      <w:tblPr>
        <w:tblStyle w:val="TableGrid"/>
        <w:tblW w:w="10566" w:type="dxa"/>
        <w:tblInd w:w="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0D89321D"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1576C26D" w14:textId="77777777" w:rsidR="004511EF" w:rsidRDefault="00000000">
            <w:pPr>
              <w:spacing w:after="0" w:line="259" w:lineRule="auto"/>
              <w:ind w:left="0" w:firstLine="0"/>
              <w:jc w:val="right"/>
            </w:pPr>
            <w:r>
              <w:rPr>
                <w:b/>
              </w:rPr>
              <w:t>Marine Pollutant</w:t>
            </w:r>
          </w:p>
        </w:tc>
        <w:tc>
          <w:tcPr>
            <w:tcW w:w="8458" w:type="dxa"/>
            <w:tcBorders>
              <w:top w:val="single" w:sz="5" w:space="0" w:color="CDCDCD"/>
              <w:left w:val="single" w:sz="5" w:space="0" w:color="2C98E5"/>
              <w:bottom w:val="single" w:sz="5" w:space="0" w:color="CDCDCD"/>
              <w:right w:val="nil"/>
            </w:tcBorders>
          </w:tcPr>
          <w:p w14:paraId="080D9E93" w14:textId="77777777" w:rsidR="004511EF" w:rsidRDefault="00000000">
            <w:pPr>
              <w:spacing w:after="0" w:line="259" w:lineRule="auto"/>
              <w:ind w:left="0" w:firstLine="0"/>
            </w:pPr>
            <w:r>
              <w:t>NO</w:t>
            </w:r>
          </w:p>
        </w:tc>
      </w:tr>
      <w:tr w:rsidR="004511EF" w14:paraId="578DB6A1"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63544BAA" w14:textId="77777777" w:rsidR="004511EF" w:rsidRDefault="00000000">
            <w:pPr>
              <w:spacing w:after="0" w:line="259" w:lineRule="auto"/>
              <w:ind w:left="0" w:firstLine="0"/>
              <w:jc w:val="right"/>
            </w:pPr>
            <w:r>
              <w:rPr>
                <w:b/>
              </w:rPr>
              <w:t>HAZCHEM</w:t>
            </w:r>
          </w:p>
        </w:tc>
        <w:tc>
          <w:tcPr>
            <w:tcW w:w="8458" w:type="dxa"/>
            <w:tcBorders>
              <w:top w:val="single" w:sz="5" w:space="0" w:color="CDCDCD"/>
              <w:left w:val="single" w:sz="5" w:space="0" w:color="2C98E5"/>
              <w:bottom w:val="single" w:sz="5" w:space="0" w:color="CDCDCD"/>
              <w:right w:val="nil"/>
            </w:tcBorders>
          </w:tcPr>
          <w:p w14:paraId="33E79D63" w14:textId="77777777" w:rsidR="004511EF" w:rsidRDefault="00000000">
            <w:pPr>
              <w:spacing w:after="0" w:line="259" w:lineRule="auto"/>
              <w:ind w:left="0" w:firstLine="0"/>
            </w:pPr>
            <w:r>
              <w:t>Not Applicable</w:t>
            </w:r>
          </w:p>
        </w:tc>
      </w:tr>
    </w:tbl>
    <w:p w14:paraId="72A42C41" w14:textId="77777777" w:rsidR="004511EF" w:rsidRDefault="00000000">
      <w:pPr>
        <w:spacing w:after="133" w:line="259" w:lineRule="auto"/>
        <w:ind w:left="22"/>
      </w:pPr>
      <w:r>
        <w:rPr>
          <w:b/>
          <w:sz w:val="14"/>
        </w:rPr>
        <w:t>Land transport (ADG): NOT REGULATED FOR TRANSPORT OF DANGEROUS GOODS</w:t>
      </w:r>
    </w:p>
    <w:p w14:paraId="1F42BDCA" w14:textId="77777777" w:rsidR="004511EF" w:rsidRDefault="00000000">
      <w:pPr>
        <w:spacing w:after="133" w:line="259" w:lineRule="auto"/>
        <w:ind w:left="22"/>
      </w:pPr>
      <w:r>
        <w:rPr>
          <w:b/>
          <w:sz w:val="14"/>
        </w:rPr>
        <w:t>Air transport (ICAO-IATA / DGR): NOT REGULATED FOR TRANSPORT OF DANGEROUS GOODS</w:t>
      </w:r>
    </w:p>
    <w:p w14:paraId="5E77B1BE" w14:textId="77777777" w:rsidR="004511EF" w:rsidRDefault="00000000">
      <w:pPr>
        <w:spacing w:after="133" w:line="259" w:lineRule="auto"/>
        <w:ind w:left="22"/>
      </w:pPr>
      <w:r>
        <w:rPr>
          <w:b/>
          <w:sz w:val="14"/>
        </w:rPr>
        <w:t>Sea transport (IMDG-Code / GGVSee): NOT REGULATED FOR TRANSPORT OF DANGEROUS GOODS</w:t>
      </w:r>
    </w:p>
    <w:p w14:paraId="30EAAB2E" w14:textId="77777777" w:rsidR="004511EF" w:rsidRDefault="00000000">
      <w:pPr>
        <w:spacing w:after="37" w:line="259" w:lineRule="auto"/>
        <w:ind w:left="22"/>
      </w:pPr>
      <w:r>
        <w:rPr>
          <w:b/>
          <w:sz w:val="14"/>
        </w:rPr>
        <w:t>Transport in bulk according to Annex II of MARPOL and the IBC code</w:t>
      </w:r>
    </w:p>
    <w:p w14:paraId="35B5BF6E" w14:textId="77777777" w:rsidR="004511EF" w:rsidRDefault="00000000">
      <w:pPr>
        <w:spacing w:after="99"/>
        <w:ind w:left="10"/>
      </w:pPr>
      <w:r>
        <w:t>Not Applicable</w:t>
      </w:r>
    </w:p>
    <w:p w14:paraId="187DAFE3" w14:textId="77777777" w:rsidR="004511EF" w:rsidRDefault="00000000">
      <w:pPr>
        <w:spacing w:line="259" w:lineRule="auto"/>
        <w:ind w:left="22"/>
      </w:pPr>
      <w:r>
        <w:rPr>
          <w:b/>
          <w:sz w:val="14"/>
        </w:rPr>
        <w:t>Transport in bulk in accordance with MARPOL Annex V and the IMSBC Code</w:t>
      </w: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8459"/>
      </w:tblGrid>
      <w:tr w:rsidR="004511EF" w14:paraId="6D7FB779" w14:textId="77777777">
        <w:trPr>
          <w:trHeight w:val="247"/>
        </w:trPr>
        <w:tc>
          <w:tcPr>
            <w:tcW w:w="2107" w:type="dxa"/>
            <w:tcBorders>
              <w:top w:val="nil"/>
              <w:left w:val="nil"/>
              <w:bottom w:val="single" w:sz="5" w:space="0" w:color="C6C6C6"/>
              <w:right w:val="single" w:sz="5" w:space="0" w:color="FFFFFF"/>
            </w:tcBorders>
            <w:shd w:val="clear" w:color="auto" w:fill="F3F3F3"/>
          </w:tcPr>
          <w:p w14:paraId="28D15189" w14:textId="77777777" w:rsidR="004511EF" w:rsidRDefault="00000000">
            <w:pPr>
              <w:spacing w:after="0" w:line="259" w:lineRule="auto"/>
              <w:ind w:left="0" w:firstLine="0"/>
            </w:pPr>
            <w:r>
              <w:rPr>
                <w:b/>
              </w:rPr>
              <w:t>Product name</w:t>
            </w:r>
          </w:p>
        </w:tc>
        <w:tc>
          <w:tcPr>
            <w:tcW w:w="8459" w:type="dxa"/>
            <w:tcBorders>
              <w:top w:val="nil"/>
              <w:left w:val="single" w:sz="5" w:space="0" w:color="FFFFFF"/>
              <w:bottom w:val="single" w:sz="5" w:space="0" w:color="C6C6C6"/>
              <w:right w:val="nil"/>
            </w:tcBorders>
            <w:shd w:val="clear" w:color="auto" w:fill="F3F3F3"/>
          </w:tcPr>
          <w:p w14:paraId="0131C5D9" w14:textId="77777777" w:rsidR="004511EF" w:rsidRDefault="00000000">
            <w:pPr>
              <w:spacing w:after="0" w:line="259" w:lineRule="auto"/>
              <w:ind w:left="6" w:firstLine="0"/>
            </w:pPr>
            <w:r>
              <w:rPr>
                <w:b/>
              </w:rPr>
              <w:t>Group</w:t>
            </w:r>
          </w:p>
        </w:tc>
      </w:tr>
      <w:tr w:rsidR="004511EF" w14:paraId="5FD6FDF8" w14:textId="77777777">
        <w:trPr>
          <w:trHeight w:val="250"/>
        </w:trPr>
        <w:tc>
          <w:tcPr>
            <w:tcW w:w="2107" w:type="dxa"/>
            <w:tcBorders>
              <w:top w:val="single" w:sz="5" w:space="0" w:color="C6C6C6"/>
              <w:left w:val="nil"/>
              <w:bottom w:val="single" w:sz="5" w:space="0" w:color="CDCDCD"/>
              <w:right w:val="single" w:sz="5" w:space="0" w:color="CDCDCD"/>
            </w:tcBorders>
          </w:tcPr>
          <w:p w14:paraId="57AE8C27" w14:textId="77777777" w:rsidR="004511EF" w:rsidRDefault="00000000">
            <w:pPr>
              <w:spacing w:after="0" w:line="259" w:lineRule="auto"/>
              <w:ind w:left="0" w:firstLine="0"/>
            </w:pPr>
            <w:r>
              <w:t>water</w:t>
            </w:r>
          </w:p>
        </w:tc>
        <w:tc>
          <w:tcPr>
            <w:tcW w:w="8459" w:type="dxa"/>
            <w:tcBorders>
              <w:top w:val="single" w:sz="5" w:space="0" w:color="C6C6C6"/>
              <w:left w:val="single" w:sz="5" w:space="0" w:color="CDCDCD"/>
              <w:bottom w:val="single" w:sz="5" w:space="0" w:color="CDCDCD"/>
              <w:right w:val="nil"/>
            </w:tcBorders>
          </w:tcPr>
          <w:p w14:paraId="5E438876" w14:textId="77777777" w:rsidR="004511EF" w:rsidRDefault="00000000">
            <w:pPr>
              <w:spacing w:after="0" w:line="259" w:lineRule="auto"/>
              <w:ind w:left="6" w:firstLine="0"/>
            </w:pPr>
            <w:r>
              <w:t>Not Available</w:t>
            </w:r>
          </w:p>
        </w:tc>
      </w:tr>
    </w:tbl>
    <w:p w14:paraId="55D9EA89" w14:textId="77777777" w:rsidR="004511EF" w:rsidRDefault="00000000">
      <w:pPr>
        <w:spacing w:line="259" w:lineRule="auto"/>
        <w:ind w:left="22"/>
      </w:pPr>
      <w:r>
        <w:rPr>
          <w:b/>
          <w:sz w:val="14"/>
        </w:rPr>
        <w:t>Transport in bulk in accordance with the ICG Code</w:t>
      </w: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8459"/>
      </w:tblGrid>
      <w:tr w:rsidR="004511EF" w14:paraId="57FC8DC7" w14:textId="77777777">
        <w:trPr>
          <w:trHeight w:val="247"/>
        </w:trPr>
        <w:tc>
          <w:tcPr>
            <w:tcW w:w="2107" w:type="dxa"/>
            <w:tcBorders>
              <w:top w:val="nil"/>
              <w:left w:val="nil"/>
              <w:bottom w:val="single" w:sz="5" w:space="0" w:color="C6C6C6"/>
              <w:right w:val="single" w:sz="5" w:space="0" w:color="FFFFFF"/>
            </w:tcBorders>
            <w:shd w:val="clear" w:color="auto" w:fill="F3F3F3"/>
          </w:tcPr>
          <w:p w14:paraId="240762A3" w14:textId="77777777" w:rsidR="004511EF" w:rsidRDefault="00000000">
            <w:pPr>
              <w:spacing w:after="0" w:line="259" w:lineRule="auto"/>
              <w:ind w:left="0" w:firstLine="0"/>
            </w:pPr>
            <w:r>
              <w:rPr>
                <w:b/>
              </w:rPr>
              <w:t>Product name</w:t>
            </w:r>
          </w:p>
        </w:tc>
        <w:tc>
          <w:tcPr>
            <w:tcW w:w="8459" w:type="dxa"/>
            <w:tcBorders>
              <w:top w:val="nil"/>
              <w:left w:val="single" w:sz="5" w:space="0" w:color="FFFFFF"/>
              <w:bottom w:val="single" w:sz="5" w:space="0" w:color="C6C6C6"/>
              <w:right w:val="nil"/>
            </w:tcBorders>
            <w:shd w:val="clear" w:color="auto" w:fill="F3F3F3"/>
          </w:tcPr>
          <w:p w14:paraId="4A5FCB06" w14:textId="77777777" w:rsidR="004511EF" w:rsidRDefault="00000000">
            <w:pPr>
              <w:spacing w:after="0" w:line="259" w:lineRule="auto"/>
              <w:ind w:left="6" w:firstLine="0"/>
            </w:pPr>
            <w:r>
              <w:rPr>
                <w:b/>
              </w:rPr>
              <w:t>Ship Type</w:t>
            </w:r>
          </w:p>
        </w:tc>
      </w:tr>
      <w:tr w:rsidR="004511EF" w14:paraId="483056A5" w14:textId="77777777">
        <w:trPr>
          <w:trHeight w:val="250"/>
        </w:trPr>
        <w:tc>
          <w:tcPr>
            <w:tcW w:w="2107" w:type="dxa"/>
            <w:tcBorders>
              <w:top w:val="single" w:sz="5" w:space="0" w:color="C6C6C6"/>
              <w:left w:val="nil"/>
              <w:bottom w:val="single" w:sz="5" w:space="0" w:color="CDCDCD"/>
              <w:right w:val="single" w:sz="5" w:space="0" w:color="CDCDCD"/>
            </w:tcBorders>
          </w:tcPr>
          <w:p w14:paraId="0ED7FB04" w14:textId="77777777" w:rsidR="004511EF" w:rsidRDefault="00000000">
            <w:pPr>
              <w:spacing w:after="0" w:line="259" w:lineRule="auto"/>
              <w:ind w:left="0" w:firstLine="0"/>
            </w:pPr>
            <w:r>
              <w:t>water</w:t>
            </w:r>
          </w:p>
        </w:tc>
        <w:tc>
          <w:tcPr>
            <w:tcW w:w="8459" w:type="dxa"/>
            <w:tcBorders>
              <w:top w:val="single" w:sz="5" w:space="0" w:color="C6C6C6"/>
              <w:left w:val="single" w:sz="5" w:space="0" w:color="CDCDCD"/>
              <w:bottom w:val="single" w:sz="5" w:space="0" w:color="CDCDCD"/>
              <w:right w:val="nil"/>
            </w:tcBorders>
          </w:tcPr>
          <w:p w14:paraId="0EC57543" w14:textId="77777777" w:rsidR="004511EF" w:rsidRDefault="00000000">
            <w:pPr>
              <w:spacing w:after="0" w:line="259" w:lineRule="auto"/>
              <w:ind w:left="6" w:firstLine="0"/>
            </w:pPr>
            <w:r>
              <w:t>Not Available</w:t>
            </w:r>
          </w:p>
        </w:tc>
      </w:tr>
    </w:tbl>
    <w:p w14:paraId="0178C07A" w14:textId="77777777" w:rsidR="004511EF" w:rsidRDefault="00000000">
      <w:pPr>
        <w:pStyle w:val="Heading1"/>
        <w:ind w:left="-5"/>
      </w:pPr>
      <w:r>
        <w:t>SECTION 15 Regulatory information</w:t>
      </w:r>
    </w:p>
    <w:p w14:paraId="107CB535" w14:textId="77777777" w:rsidR="004511EF" w:rsidRDefault="00000000">
      <w:pPr>
        <w:spacing w:after="108" w:line="259" w:lineRule="auto"/>
        <w:ind w:left="-60" w:right="-204" w:firstLine="0"/>
      </w:pPr>
      <w:r>
        <w:rPr>
          <w:rFonts w:ascii="Calibri" w:eastAsia="Calibri" w:hAnsi="Calibri" w:cs="Calibri"/>
          <w:noProof/>
          <w:sz w:val="22"/>
        </w:rPr>
        <mc:AlternateContent>
          <mc:Choice Requires="wpg">
            <w:drawing>
              <wp:inline distT="0" distB="0" distL="0" distR="0" wp14:anchorId="20FFCDC8" wp14:editId="108638D7">
                <wp:extent cx="6785781" cy="420950"/>
                <wp:effectExtent l="0" t="0" r="0" b="0"/>
                <wp:docPr id="25945" name="Group 25945"/>
                <wp:cNvGraphicFramePr/>
                <a:graphic xmlns:a="http://schemas.openxmlformats.org/drawingml/2006/main">
                  <a:graphicData uri="http://schemas.microsoft.com/office/word/2010/wordprocessingGroup">
                    <wpg:wgp>
                      <wpg:cNvGrpSpPr/>
                      <wpg:grpSpPr>
                        <a:xfrm>
                          <a:off x="0" y="0"/>
                          <a:ext cx="6785781" cy="420950"/>
                          <a:chOff x="0" y="0"/>
                          <a:chExt cx="6785781" cy="420950"/>
                        </a:xfrm>
                      </wpg:grpSpPr>
                      <wps:wsp>
                        <wps:cNvPr id="30582" name="Shape 30582"/>
                        <wps:cNvSpPr/>
                        <wps:spPr>
                          <a:xfrm>
                            <a:off x="0" y="0"/>
                            <a:ext cx="6785781" cy="10144"/>
                          </a:xfrm>
                          <a:custGeom>
                            <a:avLst/>
                            <a:gdLst/>
                            <a:ahLst/>
                            <a:cxnLst/>
                            <a:rect l="0" t="0" r="0" b="0"/>
                            <a:pathLst>
                              <a:path w="6785781" h="10144">
                                <a:moveTo>
                                  <a:pt x="0" y="0"/>
                                </a:moveTo>
                                <a:lnTo>
                                  <a:pt x="6785781" y="0"/>
                                </a:lnTo>
                                <a:lnTo>
                                  <a:pt x="6785781" y="10144"/>
                                </a:lnTo>
                                <a:lnTo>
                                  <a:pt x="0" y="101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583" name="Shape 30583"/>
                        <wps:cNvSpPr/>
                        <wps:spPr>
                          <a:xfrm>
                            <a:off x="38006" y="314427"/>
                            <a:ext cx="20276" cy="106524"/>
                          </a:xfrm>
                          <a:custGeom>
                            <a:avLst/>
                            <a:gdLst/>
                            <a:ahLst/>
                            <a:cxnLst/>
                            <a:rect l="0" t="0" r="0" b="0"/>
                            <a:pathLst>
                              <a:path w="20276" h="106524">
                                <a:moveTo>
                                  <a:pt x="0" y="0"/>
                                </a:moveTo>
                                <a:lnTo>
                                  <a:pt x="20276" y="0"/>
                                </a:lnTo>
                                <a:lnTo>
                                  <a:pt x="20276" y="106524"/>
                                </a:lnTo>
                                <a:lnTo>
                                  <a:pt x="0" y="106524"/>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1771" name="Rectangle 1771"/>
                        <wps:cNvSpPr/>
                        <wps:spPr>
                          <a:xfrm>
                            <a:off x="45619" y="147439"/>
                            <a:ext cx="5441452" cy="112311"/>
                          </a:xfrm>
                          <a:prstGeom prst="rect">
                            <a:avLst/>
                          </a:prstGeom>
                          <a:ln>
                            <a:noFill/>
                          </a:ln>
                        </wps:spPr>
                        <wps:txbx>
                          <w:txbxContent>
                            <w:p w14:paraId="45988255" w14:textId="77777777" w:rsidR="004511EF" w:rsidRDefault="00000000">
                              <w:pPr>
                                <w:spacing w:after="160" w:line="259" w:lineRule="auto"/>
                                <w:ind w:left="0" w:firstLine="0"/>
                              </w:pPr>
                              <w:r>
                                <w:rPr>
                                  <w:b/>
                                  <w:sz w:val="14"/>
                                </w:rPr>
                                <w:t>Safety, health and environmental regulations / legislation specific for the substance or mixture</w:t>
                              </w:r>
                            </w:p>
                          </w:txbxContent>
                        </wps:txbx>
                        <wps:bodyPr horzOverflow="overflow" vert="horz" lIns="0" tIns="0" rIns="0" bIns="0" rtlCol="0">
                          <a:noAutofit/>
                        </wps:bodyPr>
                      </wps:wsp>
                      <wps:wsp>
                        <wps:cNvPr id="1772" name="Rectangle 1772"/>
                        <wps:cNvSpPr/>
                        <wps:spPr>
                          <a:xfrm>
                            <a:off x="111549" y="344905"/>
                            <a:ext cx="2393060" cy="99833"/>
                          </a:xfrm>
                          <a:prstGeom prst="rect">
                            <a:avLst/>
                          </a:prstGeom>
                          <a:ln>
                            <a:noFill/>
                          </a:ln>
                        </wps:spPr>
                        <wps:txbx>
                          <w:txbxContent>
                            <w:p w14:paraId="7A7B73FF" w14:textId="77777777" w:rsidR="004511EF" w:rsidRDefault="00000000">
                              <w:pPr>
                                <w:spacing w:after="160" w:line="259" w:lineRule="auto"/>
                                <w:ind w:left="0" w:firstLine="0"/>
                              </w:pPr>
                              <w:r>
                                <w:rPr>
                                  <w:b/>
                                </w:rPr>
                                <w:t>water is found on the following regulatory lists</w:t>
                              </w:r>
                            </w:p>
                          </w:txbxContent>
                        </wps:txbx>
                        <wps:bodyPr horzOverflow="overflow" vert="horz" lIns="0" tIns="0" rIns="0" bIns="0" rtlCol="0">
                          <a:noAutofit/>
                        </wps:bodyPr>
                      </wps:wsp>
                    </wpg:wgp>
                  </a:graphicData>
                </a:graphic>
              </wp:inline>
            </w:drawing>
          </mc:Choice>
          <mc:Fallback xmlns:a="http://schemas.openxmlformats.org/drawingml/2006/main">
            <w:pict>
              <v:group id="Group 25945" style="width:534.313pt;height:33.1457pt;mso-position-horizontal-relative:char;mso-position-vertical-relative:line" coordsize="67857,4209">
                <v:shape id="Shape 30584" style="position:absolute;width:67857;height:101;left:0;top:0;" coordsize="6785781,10144" path="m0,0l6785781,0l6785781,10144l0,10144l0,0">
                  <v:stroke weight="0pt" endcap="flat" joinstyle="miter" miterlimit="10" on="false" color="#000000" opacity="0"/>
                  <v:fill on="true" color="#2c98e5"/>
                </v:shape>
                <v:shape id="Shape 30585" style="position:absolute;width:202;height:1065;left:380;top:3144;" coordsize="20276,106524" path="m0,0l20276,0l20276,106524l0,106524l0,0">
                  <v:stroke weight="0pt" endcap="flat" joinstyle="miter" miterlimit="10" on="false" color="#000000" opacity="0"/>
                  <v:fill on="true" color="#bbbbbb"/>
                </v:shape>
                <v:rect id="Rectangle 1771" style="position:absolute;width:54414;height:1123;left:456;top:1474;" filled="f" stroked="f">
                  <v:textbox inset="0,0,0,0">
                    <w:txbxContent>
                      <w:p>
                        <w:pPr>
                          <w:spacing w:before="0" w:after="160" w:line="259" w:lineRule="auto"/>
                          <w:ind w:left="0" w:firstLine="0"/>
                        </w:pPr>
                        <w:r>
                          <w:rPr>
                            <w:rFonts w:cs="Arial" w:hAnsi="Arial" w:eastAsia="Arial" w:ascii="Arial"/>
                            <w:b w:val="1"/>
                            <w:sz w:val="14"/>
                          </w:rPr>
                          <w:t xml:space="preserve">Safety, health and environmental regulations / legislation specific for the substance or mixture</w:t>
                        </w:r>
                      </w:p>
                    </w:txbxContent>
                  </v:textbox>
                </v:rect>
                <v:rect id="Rectangle 1772" style="position:absolute;width:23930;height:998;left:1115;top:3449;" filled="f" stroked="f">
                  <v:textbox inset="0,0,0,0">
                    <w:txbxContent>
                      <w:p>
                        <w:pPr>
                          <w:spacing w:before="0" w:after="160" w:line="259" w:lineRule="auto"/>
                          <w:ind w:left="0" w:firstLine="0"/>
                        </w:pPr>
                        <w:r>
                          <w:rPr>
                            <w:rFonts w:cs="Arial" w:hAnsi="Arial" w:eastAsia="Arial" w:ascii="Arial"/>
                            <w:b w:val="1"/>
                            <w:sz w:val="13"/>
                          </w:rPr>
                          <w:t xml:space="preserve">water is found on the following regulatory lists</w:t>
                        </w:r>
                      </w:p>
                    </w:txbxContent>
                  </v:textbox>
                </v:rect>
              </v:group>
            </w:pict>
          </mc:Fallback>
        </mc:AlternateContent>
      </w:r>
    </w:p>
    <w:p w14:paraId="1B405E2A" w14:textId="77777777" w:rsidR="004511EF" w:rsidRDefault="00000000">
      <w:pPr>
        <w:shd w:val="clear" w:color="auto" w:fill="EFEFEF"/>
        <w:spacing w:after="237" w:line="259" w:lineRule="auto"/>
        <w:ind w:left="108" w:firstLine="0"/>
      </w:pPr>
      <w:r>
        <w:t>Australian Inventory of Industrial Chemicals (AIIC)</w:t>
      </w:r>
    </w:p>
    <w:p w14:paraId="0F69412C" w14:textId="77777777" w:rsidR="004511EF" w:rsidRDefault="00000000">
      <w:pPr>
        <w:spacing w:line="259" w:lineRule="auto"/>
        <w:ind w:left="22"/>
      </w:pPr>
      <w:r>
        <w:rPr>
          <w:b/>
          <w:sz w:val="14"/>
        </w:rPr>
        <w:t>National Inventory Status</w:t>
      </w: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8459"/>
      </w:tblGrid>
      <w:tr w:rsidR="004511EF" w14:paraId="0282B843" w14:textId="77777777">
        <w:trPr>
          <w:trHeight w:val="247"/>
        </w:trPr>
        <w:tc>
          <w:tcPr>
            <w:tcW w:w="2107" w:type="dxa"/>
            <w:tcBorders>
              <w:top w:val="nil"/>
              <w:left w:val="nil"/>
              <w:bottom w:val="single" w:sz="5" w:space="0" w:color="C6C6C6"/>
              <w:right w:val="single" w:sz="5" w:space="0" w:color="FFFFFF"/>
            </w:tcBorders>
            <w:shd w:val="clear" w:color="auto" w:fill="F3F3F3"/>
          </w:tcPr>
          <w:p w14:paraId="53F5F0E3" w14:textId="77777777" w:rsidR="004511EF" w:rsidRDefault="00000000">
            <w:pPr>
              <w:spacing w:after="0" w:line="259" w:lineRule="auto"/>
              <w:ind w:left="0" w:firstLine="0"/>
            </w:pPr>
            <w:r>
              <w:rPr>
                <w:b/>
              </w:rPr>
              <w:t>National Inventory</w:t>
            </w:r>
          </w:p>
        </w:tc>
        <w:tc>
          <w:tcPr>
            <w:tcW w:w="8459" w:type="dxa"/>
            <w:tcBorders>
              <w:top w:val="nil"/>
              <w:left w:val="single" w:sz="5" w:space="0" w:color="FFFFFF"/>
              <w:bottom w:val="single" w:sz="5" w:space="0" w:color="C6C6C6"/>
              <w:right w:val="nil"/>
            </w:tcBorders>
            <w:shd w:val="clear" w:color="auto" w:fill="F3F3F3"/>
          </w:tcPr>
          <w:p w14:paraId="1D2729FE" w14:textId="77777777" w:rsidR="004511EF" w:rsidRDefault="00000000">
            <w:pPr>
              <w:spacing w:after="0" w:line="259" w:lineRule="auto"/>
              <w:ind w:left="6" w:firstLine="0"/>
            </w:pPr>
            <w:r>
              <w:rPr>
                <w:b/>
              </w:rPr>
              <w:t>Status</w:t>
            </w:r>
          </w:p>
        </w:tc>
      </w:tr>
      <w:tr w:rsidR="004511EF" w14:paraId="1668D100" w14:textId="77777777">
        <w:trPr>
          <w:trHeight w:val="418"/>
        </w:trPr>
        <w:tc>
          <w:tcPr>
            <w:tcW w:w="2107" w:type="dxa"/>
            <w:tcBorders>
              <w:top w:val="single" w:sz="5" w:space="0" w:color="C6C6C6"/>
              <w:left w:val="nil"/>
              <w:bottom w:val="single" w:sz="5" w:space="0" w:color="CDCDCD"/>
              <w:right w:val="single" w:sz="5" w:space="0" w:color="CDCDCD"/>
            </w:tcBorders>
          </w:tcPr>
          <w:p w14:paraId="6BE3A4A6" w14:textId="77777777" w:rsidR="004511EF" w:rsidRDefault="00000000">
            <w:pPr>
              <w:spacing w:after="9" w:line="259" w:lineRule="auto"/>
              <w:ind w:left="0" w:firstLine="0"/>
            </w:pPr>
            <w:r>
              <w:t>Australia - AIIC / Australia</w:t>
            </w:r>
          </w:p>
          <w:p w14:paraId="17306AFF" w14:textId="77777777" w:rsidR="004511EF" w:rsidRDefault="00000000">
            <w:pPr>
              <w:spacing w:after="0" w:line="259" w:lineRule="auto"/>
              <w:ind w:left="0" w:firstLine="0"/>
            </w:pPr>
            <w:r>
              <w:t>Non-Industrial Use</w:t>
            </w:r>
          </w:p>
        </w:tc>
        <w:tc>
          <w:tcPr>
            <w:tcW w:w="8459" w:type="dxa"/>
            <w:tcBorders>
              <w:top w:val="single" w:sz="5" w:space="0" w:color="C6C6C6"/>
              <w:left w:val="single" w:sz="5" w:space="0" w:color="CDCDCD"/>
              <w:bottom w:val="single" w:sz="5" w:space="0" w:color="CDCDCD"/>
              <w:right w:val="nil"/>
            </w:tcBorders>
            <w:vAlign w:val="center"/>
          </w:tcPr>
          <w:p w14:paraId="37857867" w14:textId="77777777" w:rsidR="004511EF" w:rsidRDefault="00000000">
            <w:pPr>
              <w:spacing w:after="0" w:line="259" w:lineRule="auto"/>
              <w:ind w:left="6" w:firstLine="0"/>
            </w:pPr>
            <w:r>
              <w:t>Yes</w:t>
            </w:r>
          </w:p>
        </w:tc>
      </w:tr>
      <w:tr w:rsidR="004511EF" w14:paraId="2BEB35E4" w14:textId="77777777">
        <w:trPr>
          <w:trHeight w:val="252"/>
        </w:trPr>
        <w:tc>
          <w:tcPr>
            <w:tcW w:w="2107" w:type="dxa"/>
            <w:tcBorders>
              <w:top w:val="single" w:sz="5" w:space="0" w:color="CDCDCD"/>
              <w:left w:val="nil"/>
              <w:bottom w:val="single" w:sz="5" w:space="0" w:color="CDCDCD"/>
              <w:right w:val="single" w:sz="5" w:space="0" w:color="CDCDCD"/>
            </w:tcBorders>
          </w:tcPr>
          <w:p w14:paraId="4E26AEB6" w14:textId="77777777" w:rsidR="004511EF" w:rsidRDefault="00000000">
            <w:pPr>
              <w:spacing w:after="0" w:line="259" w:lineRule="auto"/>
              <w:ind w:left="0" w:firstLine="0"/>
            </w:pPr>
            <w:r>
              <w:t>Canada -  DSL</w:t>
            </w:r>
          </w:p>
        </w:tc>
        <w:tc>
          <w:tcPr>
            <w:tcW w:w="8459" w:type="dxa"/>
            <w:tcBorders>
              <w:top w:val="single" w:sz="5" w:space="0" w:color="CDCDCD"/>
              <w:left w:val="single" w:sz="5" w:space="0" w:color="CDCDCD"/>
              <w:bottom w:val="single" w:sz="5" w:space="0" w:color="CDCDCD"/>
              <w:right w:val="nil"/>
            </w:tcBorders>
          </w:tcPr>
          <w:p w14:paraId="3D09616C" w14:textId="77777777" w:rsidR="004511EF" w:rsidRDefault="00000000">
            <w:pPr>
              <w:spacing w:after="0" w:line="259" w:lineRule="auto"/>
              <w:ind w:left="6" w:firstLine="0"/>
            </w:pPr>
            <w:r>
              <w:t>Yes</w:t>
            </w:r>
          </w:p>
        </w:tc>
      </w:tr>
      <w:tr w:rsidR="004511EF" w14:paraId="5DC9C63F" w14:textId="77777777">
        <w:trPr>
          <w:trHeight w:val="252"/>
        </w:trPr>
        <w:tc>
          <w:tcPr>
            <w:tcW w:w="2107" w:type="dxa"/>
            <w:tcBorders>
              <w:top w:val="single" w:sz="5" w:space="0" w:color="CDCDCD"/>
              <w:left w:val="nil"/>
              <w:bottom w:val="single" w:sz="5" w:space="0" w:color="CDCDCD"/>
              <w:right w:val="single" w:sz="5" w:space="0" w:color="CDCDCD"/>
            </w:tcBorders>
          </w:tcPr>
          <w:p w14:paraId="797F3481" w14:textId="77777777" w:rsidR="004511EF" w:rsidRDefault="00000000">
            <w:pPr>
              <w:spacing w:after="0" w:line="259" w:lineRule="auto"/>
              <w:ind w:left="0" w:firstLine="0"/>
            </w:pPr>
            <w:r>
              <w:t>Canada - NDSL</w:t>
            </w:r>
          </w:p>
        </w:tc>
        <w:tc>
          <w:tcPr>
            <w:tcW w:w="8459" w:type="dxa"/>
            <w:tcBorders>
              <w:top w:val="single" w:sz="5" w:space="0" w:color="CDCDCD"/>
              <w:left w:val="single" w:sz="5" w:space="0" w:color="CDCDCD"/>
              <w:bottom w:val="single" w:sz="5" w:space="0" w:color="CDCDCD"/>
              <w:right w:val="nil"/>
            </w:tcBorders>
          </w:tcPr>
          <w:p w14:paraId="200E4069" w14:textId="77777777" w:rsidR="004511EF" w:rsidRDefault="00000000">
            <w:pPr>
              <w:spacing w:after="0" w:line="259" w:lineRule="auto"/>
              <w:ind w:left="6" w:firstLine="0"/>
            </w:pPr>
            <w:r>
              <w:t>No (water)</w:t>
            </w:r>
          </w:p>
        </w:tc>
      </w:tr>
      <w:tr w:rsidR="004511EF" w14:paraId="54657EF1" w14:textId="77777777">
        <w:trPr>
          <w:trHeight w:val="252"/>
        </w:trPr>
        <w:tc>
          <w:tcPr>
            <w:tcW w:w="2107" w:type="dxa"/>
            <w:tcBorders>
              <w:top w:val="single" w:sz="5" w:space="0" w:color="CDCDCD"/>
              <w:left w:val="nil"/>
              <w:bottom w:val="single" w:sz="5" w:space="0" w:color="CDCDCD"/>
              <w:right w:val="single" w:sz="5" w:space="0" w:color="CDCDCD"/>
            </w:tcBorders>
          </w:tcPr>
          <w:p w14:paraId="20C75161" w14:textId="77777777" w:rsidR="004511EF" w:rsidRDefault="00000000">
            <w:pPr>
              <w:spacing w:after="0" w:line="259" w:lineRule="auto"/>
              <w:ind w:left="0" w:firstLine="0"/>
            </w:pPr>
            <w:r>
              <w:t>China - IECSC</w:t>
            </w:r>
          </w:p>
        </w:tc>
        <w:tc>
          <w:tcPr>
            <w:tcW w:w="8459" w:type="dxa"/>
            <w:tcBorders>
              <w:top w:val="single" w:sz="5" w:space="0" w:color="CDCDCD"/>
              <w:left w:val="single" w:sz="5" w:space="0" w:color="CDCDCD"/>
              <w:bottom w:val="single" w:sz="5" w:space="0" w:color="CDCDCD"/>
              <w:right w:val="nil"/>
            </w:tcBorders>
          </w:tcPr>
          <w:p w14:paraId="1989BEB2" w14:textId="77777777" w:rsidR="004511EF" w:rsidRDefault="00000000">
            <w:pPr>
              <w:spacing w:after="0" w:line="259" w:lineRule="auto"/>
              <w:ind w:left="6" w:firstLine="0"/>
            </w:pPr>
            <w:r>
              <w:t>Yes</w:t>
            </w:r>
          </w:p>
        </w:tc>
      </w:tr>
      <w:tr w:rsidR="004511EF" w14:paraId="574C0D6B" w14:textId="77777777">
        <w:trPr>
          <w:trHeight w:val="252"/>
        </w:trPr>
        <w:tc>
          <w:tcPr>
            <w:tcW w:w="2107" w:type="dxa"/>
            <w:tcBorders>
              <w:top w:val="single" w:sz="5" w:space="0" w:color="CDCDCD"/>
              <w:left w:val="nil"/>
              <w:bottom w:val="single" w:sz="5" w:space="0" w:color="CDCDCD"/>
              <w:right w:val="single" w:sz="5" w:space="0" w:color="CDCDCD"/>
            </w:tcBorders>
          </w:tcPr>
          <w:p w14:paraId="54C3B9F1" w14:textId="77777777" w:rsidR="004511EF" w:rsidRDefault="00000000">
            <w:pPr>
              <w:spacing w:after="0" w:line="259" w:lineRule="auto"/>
              <w:ind w:left="0" w:firstLine="0"/>
            </w:pPr>
            <w:r>
              <w:t>Europe - EINEC / ELINCS / NLP</w:t>
            </w:r>
          </w:p>
        </w:tc>
        <w:tc>
          <w:tcPr>
            <w:tcW w:w="8459" w:type="dxa"/>
            <w:tcBorders>
              <w:top w:val="single" w:sz="5" w:space="0" w:color="CDCDCD"/>
              <w:left w:val="single" w:sz="5" w:space="0" w:color="CDCDCD"/>
              <w:bottom w:val="single" w:sz="5" w:space="0" w:color="CDCDCD"/>
              <w:right w:val="nil"/>
            </w:tcBorders>
          </w:tcPr>
          <w:p w14:paraId="73C13CF2" w14:textId="77777777" w:rsidR="004511EF" w:rsidRDefault="00000000">
            <w:pPr>
              <w:spacing w:after="0" w:line="259" w:lineRule="auto"/>
              <w:ind w:left="6" w:firstLine="0"/>
            </w:pPr>
            <w:r>
              <w:t>Yes</w:t>
            </w:r>
          </w:p>
        </w:tc>
      </w:tr>
      <w:tr w:rsidR="004511EF" w14:paraId="1F861EC8" w14:textId="77777777">
        <w:trPr>
          <w:trHeight w:val="252"/>
        </w:trPr>
        <w:tc>
          <w:tcPr>
            <w:tcW w:w="2107" w:type="dxa"/>
            <w:tcBorders>
              <w:top w:val="single" w:sz="5" w:space="0" w:color="CDCDCD"/>
              <w:left w:val="nil"/>
              <w:bottom w:val="single" w:sz="5" w:space="0" w:color="CDCDCD"/>
              <w:right w:val="single" w:sz="5" w:space="0" w:color="CDCDCD"/>
            </w:tcBorders>
          </w:tcPr>
          <w:p w14:paraId="1BABA54E" w14:textId="77777777" w:rsidR="004511EF" w:rsidRDefault="00000000">
            <w:pPr>
              <w:spacing w:after="0" w:line="259" w:lineRule="auto"/>
              <w:ind w:left="0" w:firstLine="0"/>
            </w:pPr>
            <w:r>
              <w:t>Japan - ENCS</w:t>
            </w:r>
          </w:p>
        </w:tc>
        <w:tc>
          <w:tcPr>
            <w:tcW w:w="8459" w:type="dxa"/>
            <w:tcBorders>
              <w:top w:val="single" w:sz="5" w:space="0" w:color="CDCDCD"/>
              <w:left w:val="single" w:sz="5" w:space="0" w:color="CDCDCD"/>
              <w:bottom w:val="single" w:sz="5" w:space="0" w:color="CDCDCD"/>
              <w:right w:val="nil"/>
            </w:tcBorders>
          </w:tcPr>
          <w:p w14:paraId="22F1563D" w14:textId="77777777" w:rsidR="004511EF" w:rsidRDefault="00000000">
            <w:pPr>
              <w:spacing w:after="0" w:line="259" w:lineRule="auto"/>
              <w:ind w:left="6" w:firstLine="0"/>
            </w:pPr>
            <w:r>
              <w:t>Yes</w:t>
            </w:r>
          </w:p>
        </w:tc>
      </w:tr>
      <w:tr w:rsidR="004511EF" w14:paraId="406A3899" w14:textId="77777777">
        <w:trPr>
          <w:trHeight w:val="252"/>
        </w:trPr>
        <w:tc>
          <w:tcPr>
            <w:tcW w:w="2107" w:type="dxa"/>
            <w:tcBorders>
              <w:top w:val="single" w:sz="5" w:space="0" w:color="CDCDCD"/>
              <w:left w:val="nil"/>
              <w:bottom w:val="single" w:sz="5" w:space="0" w:color="CDCDCD"/>
              <w:right w:val="single" w:sz="5" w:space="0" w:color="CDCDCD"/>
            </w:tcBorders>
          </w:tcPr>
          <w:p w14:paraId="7757901B" w14:textId="77777777" w:rsidR="004511EF" w:rsidRDefault="00000000">
            <w:pPr>
              <w:spacing w:after="0" w:line="259" w:lineRule="auto"/>
              <w:ind w:left="0" w:firstLine="0"/>
            </w:pPr>
            <w:r>
              <w:t>Korea - KECI</w:t>
            </w:r>
          </w:p>
        </w:tc>
        <w:tc>
          <w:tcPr>
            <w:tcW w:w="8459" w:type="dxa"/>
            <w:tcBorders>
              <w:top w:val="single" w:sz="5" w:space="0" w:color="CDCDCD"/>
              <w:left w:val="single" w:sz="5" w:space="0" w:color="CDCDCD"/>
              <w:bottom w:val="single" w:sz="5" w:space="0" w:color="CDCDCD"/>
              <w:right w:val="nil"/>
            </w:tcBorders>
          </w:tcPr>
          <w:p w14:paraId="75405783" w14:textId="77777777" w:rsidR="004511EF" w:rsidRDefault="00000000">
            <w:pPr>
              <w:spacing w:after="0" w:line="259" w:lineRule="auto"/>
              <w:ind w:left="6" w:firstLine="0"/>
            </w:pPr>
            <w:r>
              <w:t>Yes</w:t>
            </w:r>
          </w:p>
        </w:tc>
      </w:tr>
      <w:tr w:rsidR="004511EF" w14:paraId="6CA4E219" w14:textId="77777777">
        <w:trPr>
          <w:trHeight w:val="252"/>
        </w:trPr>
        <w:tc>
          <w:tcPr>
            <w:tcW w:w="2107" w:type="dxa"/>
            <w:tcBorders>
              <w:top w:val="single" w:sz="5" w:space="0" w:color="CDCDCD"/>
              <w:left w:val="nil"/>
              <w:bottom w:val="single" w:sz="5" w:space="0" w:color="CDCDCD"/>
              <w:right w:val="single" w:sz="5" w:space="0" w:color="CDCDCD"/>
            </w:tcBorders>
          </w:tcPr>
          <w:p w14:paraId="460A10BC" w14:textId="77777777" w:rsidR="004511EF" w:rsidRDefault="00000000">
            <w:pPr>
              <w:spacing w:after="0" w:line="259" w:lineRule="auto"/>
              <w:ind w:left="0" w:firstLine="0"/>
            </w:pPr>
            <w:r>
              <w:lastRenderedPageBreak/>
              <w:t>New Zealand - NZIoC</w:t>
            </w:r>
          </w:p>
        </w:tc>
        <w:tc>
          <w:tcPr>
            <w:tcW w:w="8459" w:type="dxa"/>
            <w:tcBorders>
              <w:top w:val="single" w:sz="5" w:space="0" w:color="CDCDCD"/>
              <w:left w:val="single" w:sz="5" w:space="0" w:color="CDCDCD"/>
              <w:bottom w:val="single" w:sz="5" w:space="0" w:color="CDCDCD"/>
              <w:right w:val="nil"/>
            </w:tcBorders>
          </w:tcPr>
          <w:p w14:paraId="0B30DD42" w14:textId="77777777" w:rsidR="004511EF" w:rsidRDefault="00000000">
            <w:pPr>
              <w:spacing w:after="0" w:line="259" w:lineRule="auto"/>
              <w:ind w:left="6" w:firstLine="0"/>
            </w:pPr>
            <w:r>
              <w:t>Yes</w:t>
            </w:r>
          </w:p>
        </w:tc>
      </w:tr>
      <w:tr w:rsidR="004511EF" w14:paraId="7CEB2253" w14:textId="77777777">
        <w:trPr>
          <w:trHeight w:val="252"/>
        </w:trPr>
        <w:tc>
          <w:tcPr>
            <w:tcW w:w="2107" w:type="dxa"/>
            <w:tcBorders>
              <w:top w:val="single" w:sz="5" w:space="0" w:color="CDCDCD"/>
              <w:left w:val="nil"/>
              <w:bottom w:val="single" w:sz="5" w:space="0" w:color="CDCDCD"/>
              <w:right w:val="single" w:sz="5" w:space="0" w:color="CDCDCD"/>
            </w:tcBorders>
          </w:tcPr>
          <w:p w14:paraId="0C82D0F9" w14:textId="77777777" w:rsidR="004511EF" w:rsidRDefault="00000000">
            <w:pPr>
              <w:spacing w:after="0" w:line="259" w:lineRule="auto"/>
              <w:ind w:left="0" w:firstLine="0"/>
            </w:pPr>
            <w:r>
              <w:t>Philippines - PICCS</w:t>
            </w:r>
          </w:p>
        </w:tc>
        <w:tc>
          <w:tcPr>
            <w:tcW w:w="8459" w:type="dxa"/>
            <w:tcBorders>
              <w:top w:val="single" w:sz="5" w:space="0" w:color="CDCDCD"/>
              <w:left w:val="single" w:sz="5" w:space="0" w:color="CDCDCD"/>
              <w:bottom w:val="single" w:sz="5" w:space="0" w:color="CDCDCD"/>
              <w:right w:val="nil"/>
            </w:tcBorders>
          </w:tcPr>
          <w:p w14:paraId="1197858D" w14:textId="77777777" w:rsidR="004511EF" w:rsidRDefault="00000000">
            <w:pPr>
              <w:spacing w:after="0" w:line="259" w:lineRule="auto"/>
              <w:ind w:left="6" w:firstLine="0"/>
            </w:pPr>
            <w:r>
              <w:t>Yes</w:t>
            </w:r>
          </w:p>
        </w:tc>
      </w:tr>
    </w:tbl>
    <w:p w14:paraId="6390BB84" w14:textId="77777777" w:rsidR="004511EF" w:rsidRDefault="004511EF">
      <w:pPr>
        <w:sectPr w:rsidR="004511EF">
          <w:type w:val="continuous"/>
          <w:pgSz w:w="11900" w:h="16840"/>
          <w:pgMar w:top="1407" w:right="818" w:bottom="758" w:left="660" w:header="720" w:footer="720" w:gutter="0"/>
          <w:cols w:space="720"/>
        </w:sectPr>
      </w:pP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8459"/>
      </w:tblGrid>
      <w:tr w:rsidR="004511EF" w14:paraId="5459A91F" w14:textId="77777777">
        <w:trPr>
          <w:trHeight w:val="235"/>
        </w:trPr>
        <w:tc>
          <w:tcPr>
            <w:tcW w:w="2107" w:type="dxa"/>
            <w:tcBorders>
              <w:top w:val="nil"/>
              <w:left w:val="nil"/>
              <w:bottom w:val="single" w:sz="5" w:space="0" w:color="C6C6C6"/>
              <w:right w:val="single" w:sz="5" w:space="0" w:color="FFFFFF"/>
            </w:tcBorders>
            <w:shd w:val="clear" w:color="auto" w:fill="F3F3F3"/>
          </w:tcPr>
          <w:p w14:paraId="4276B069" w14:textId="77777777" w:rsidR="004511EF" w:rsidRDefault="00000000">
            <w:pPr>
              <w:spacing w:after="0" w:line="259" w:lineRule="auto"/>
              <w:ind w:left="0" w:firstLine="0"/>
            </w:pPr>
            <w:r>
              <w:rPr>
                <w:b/>
              </w:rPr>
              <w:lastRenderedPageBreak/>
              <w:t>National Inventory</w:t>
            </w:r>
          </w:p>
        </w:tc>
        <w:tc>
          <w:tcPr>
            <w:tcW w:w="8459" w:type="dxa"/>
            <w:tcBorders>
              <w:top w:val="nil"/>
              <w:left w:val="single" w:sz="5" w:space="0" w:color="FFFFFF"/>
              <w:bottom w:val="single" w:sz="5" w:space="0" w:color="C6C6C6"/>
              <w:right w:val="nil"/>
            </w:tcBorders>
            <w:shd w:val="clear" w:color="auto" w:fill="F3F3F3"/>
          </w:tcPr>
          <w:p w14:paraId="5E5A96D7" w14:textId="77777777" w:rsidR="004511EF" w:rsidRDefault="00000000">
            <w:pPr>
              <w:spacing w:after="0" w:line="259" w:lineRule="auto"/>
              <w:ind w:left="6" w:firstLine="0"/>
            </w:pPr>
            <w:r>
              <w:rPr>
                <w:b/>
              </w:rPr>
              <w:t>Status</w:t>
            </w:r>
          </w:p>
        </w:tc>
      </w:tr>
      <w:tr w:rsidR="004511EF" w14:paraId="45015F75" w14:textId="77777777">
        <w:trPr>
          <w:trHeight w:val="250"/>
        </w:trPr>
        <w:tc>
          <w:tcPr>
            <w:tcW w:w="2107" w:type="dxa"/>
            <w:tcBorders>
              <w:top w:val="single" w:sz="5" w:space="0" w:color="C6C6C6"/>
              <w:left w:val="nil"/>
              <w:bottom w:val="single" w:sz="5" w:space="0" w:color="CDCDCD"/>
              <w:right w:val="single" w:sz="5" w:space="0" w:color="FFFFFF"/>
            </w:tcBorders>
          </w:tcPr>
          <w:p w14:paraId="0EB9DD23" w14:textId="77777777" w:rsidR="004511EF" w:rsidRDefault="00000000">
            <w:pPr>
              <w:spacing w:after="0" w:line="259" w:lineRule="auto"/>
              <w:ind w:left="0" w:firstLine="0"/>
            </w:pPr>
            <w:r>
              <w:t>USA - TSCA</w:t>
            </w:r>
          </w:p>
        </w:tc>
        <w:tc>
          <w:tcPr>
            <w:tcW w:w="8459" w:type="dxa"/>
            <w:tcBorders>
              <w:top w:val="single" w:sz="5" w:space="0" w:color="C6C6C6"/>
              <w:left w:val="single" w:sz="5" w:space="0" w:color="FFFFFF"/>
              <w:bottom w:val="single" w:sz="5" w:space="0" w:color="CDCDCD"/>
              <w:right w:val="nil"/>
            </w:tcBorders>
          </w:tcPr>
          <w:p w14:paraId="0B653726" w14:textId="77777777" w:rsidR="004511EF" w:rsidRDefault="00000000">
            <w:pPr>
              <w:spacing w:after="0" w:line="259" w:lineRule="auto"/>
              <w:ind w:left="6" w:firstLine="0"/>
            </w:pPr>
            <w:r>
              <w:t>Yes</w:t>
            </w:r>
          </w:p>
        </w:tc>
      </w:tr>
      <w:tr w:rsidR="004511EF" w14:paraId="597CEAC6" w14:textId="77777777">
        <w:trPr>
          <w:trHeight w:val="252"/>
        </w:trPr>
        <w:tc>
          <w:tcPr>
            <w:tcW w:w="2107" w:type="dxa"/>
            <w:tcBorders>
              <w:top w:val="single" w:sz="5" w:space="0" w:color="CDCDCD"/>
              <w:left w:val="nil"/>
              <w:bottom w:val="single" w:sz="5" w:space="0" w:color="CDCDCD"/>
              <w:right w:val="single" w:sz="5" w:space="0" w:color="FFFFFF"/>
            </w:tcBorders>
          </w:tcPr>
          <w:p w14:paraId="60B7DD40" w14:textId="77777777" w:rsidR="004511EF" w:rsidRDefault="00000000">
            <w:pPr>
              <w:spacing w:after="0" w:line="259" w:lineRule="auto"/>
              <w:ind w:left="0" w:firstLine="0"/>
            </w:pPr>
            <w:r>
              <w:t>Taiwan - TCSI</w:t>
            </w:r>
          </w:p>
        </w:tc>
        <w:tc>
          <w:tcPr>
            <w:tcW w:w="8459" w:type="dxa"/>
            <w:tcBorders>
              <w:top w:val="single" w:sz="5" w:space="0" w:color="CDCDCD"/>
              <w:left w:val="single" w:sz="5" w:space="0" w:color="FFFFFF"/>
              <w:bottom w:val="single" w:sz="5" w:space="0" w:color="CDCDCD"/>
              <w:right w:val="nil"/>
            </w:tcBorders>
          </w:tcPr>
          <w:p w14:paraId="08AFC09D" w14:textId="77777777" w:rsidR="004511EF" w:rsidRDefault="00000000">
            <w:pPr>
              <w:spacing w:after="0" w:line="259" w:lineRule="auto"/>
              <w:ind w:left="6" w:firstLine="0"/>
            </w:pPr>
            <w:r>
              <w:t>Yes</w:t>
            </w:r>
          </w:p>
        </w:tc>
      </w:tr>
      <w:tr w:rsidR="004511EF" w14:paraId="22B3AD94" w14:textId="77777777">
        <w:trPr>
          <w:trHeight w:val="252"/>
        </w:trPr>
        <w:tc>
          <w:tcPr>
            <w:tcW w:w="2107" w:type="dxa"/>
            <w:tcBorders>
              <w:top w:val="single" w:sz="5" w:space="0" w:color="CDCDCD"/>
              <w:left w:val="nil"/>
              <w:bottom w:val="single" w:sz="5" w:space="0" w:color="CDCDCD"/>
              <w:right w:val="single" w:sz="5" w:space="0" w:color="FFFFFF"/>
            </w:tcBorders>
          </w:tcPr>
          <w:p w14:paraId="2847A06C" w14:textId="77777777" w:rsidR="004511EF" w:rsidRDefault="00000000">
            <w:pPr>
              <w:spacing w:after="0" w:line="259" w:lineRule="auto"/>
              <w:ind w:left="0" w:firstLine="0"/>
            </w:pPr>
            <w:r>
              <w:t>Mexico - INSQ</w:t>
            </w:r>
          </w:p>
        </w:tc>
        <w:tc>
          <w:tcPr>
            <w:tcW w:w="8459" w:type="dxa"/>
            <w:tcBorders>
              <w:top w:val="single" w:sz="5" w:space="0" w:color="CDCDCD"/>
              <w:left w:val="single" w:sz="5" w:space="0" w:color="FFFFFF"/>
              <w:bottom w:val="single" w:sz="5" w:space="0" w:color="CDCDCD"/>
              <w:right w:val="nil"/>
            </w:tcBorders>
          </w:tcPr>
          <w:p w14:paraId="5EE217B0" w14:textId="77777777" w:rsidR="004511EF" w:rsidRDefault="00000000">
            <w:pPr>
              <w:spacing w:after="0" w:line="259" w:lineRule="auto"/>
              <w:ind w:left="6" w:firstLine="0"/>
            </w:pPr>
            <w:r>
              <w:t>Yes</w:t>
            </w:r>
          </w:p>
        </w:tc>
      </w:tr>
      <w:tr w:rsidR="004511EF" w14:paraId="079B4E9B" w14:textId="77777777">
        <w:trPr>
          <w:trHeight w:val="252"/>
        </w:trPr>
        <w:tc>
          <w:tcPr>
            <w:tcW w:w="2107" w:type="dxa"/>
            <w:tcBorders>
              <w:top w:val="single" w:sz="5" w:space="0" w:color="CDCDCD"/>
              <w:left w:val="nil"/>
              <w:bottom w:val="single" w:sz="5" w:space="0" w:color="CDCDCD"/>
              <w:right w:val="single" w:sz="5" w:space="0" w:color="FFFFFF"/>
            </w:tcBorders>
          </w:tcPr>
          <w:p w14:paraId="6216DD28" w14:textId="77777777" w:rsidR="004511EF" w:rsidRDefault="00000000">
            <w:pPr>
              <w:spacing w:after="0" w:line="259" w:lineRule="auto"/>
              <w:ind w:left="0" w:firstLine="0"/>
            </w:pPr>
            <w:r>
              <w:t>Vietnam - NCI</w:t>
            </w:r>
          </w:p>
        </w:tc>
        <w:tc>
          <w:tcPr>
            <w:tcW w:w="8459" w:type="dxa"/>
            <w:tcBorders>
              <w:top w:val="single" w:sz="5" w:space="0" w:color="CDCDCD"/>
              <w:left w:val="single" w:sz="5" w:space="0" w:color="FFFFFF"/>
              <w:bottom w:val="single" w:sz="5" w:space="0" w:color="CDCDCD"/>
              <w:right w:val="nil"/>
            </w:tcBorders>
          </w:tcPr>
          <w:p w14:paraId="222F31EE" w14:textId="77777777" w:rsidR="004511EF" w:rsidRDefault="00000000">
            <w:pPr>
              <w:spacing w:after="0" w:line="259" w:lineRule="auto"/>
              <w:ind w:left="6" w:firstLine="0"/>
            </w:pPr>
            <w:r>
              <w:t>Yes</w:t>
            </w:r>
          </w:p>
        </w:tc>
      </w:tr>
      <w:tr w:rsidR="004511EF" w14:paraId="7B75B2E0" w14:textId="77777777">
        <w:trPr>
          <w:trHeight w:val="252"/>
        </w:trPr>
        <w:tc>
          <w:tcPr>
            <w:tcW w:w="2107" w:type="dxa"/>
            <w:tcBorders>
              <w:top w:val="single" w:sz="5" w:space="0" w:color="CDCDCD"/>
              <w:left w:val="nil"/>
              <w:bottom w:val="single" w:sz="5" w:space="0" w:color="CDCDCD"/>
              <w:right w:val="single" w:sz="5" w:space="0" w:color="FFFFFF"/>
            </w:tcBorders>
          </w:tcPr>
          <w:p w14:paraId="6C234D4C" w14:textId="77777777" w:rsidR="004511EF" w:rsidRDefault="00000000">
            <w:pPr>
              <w:spacing w:after="0" w:line="259" w:lineRule="auto"/>
              <w:ind w:left="0" w:firstLine="0"/>
            </w:pPr>
            <w:r>
              <w:t>Russia - FBEPH</w:t>
            </w:r>
          </w:p>
        </w:tc>
        <w:tc>
          <w:tcPr>
            <w:tcW w:w="8459" w:type="dxa"/>
            <w:tcBorders>
              <w:top w:val="single" w:sz="5" w:space="0" w:color="CDCDCD"/>
              <w:left w:val="single" w:sz="5" w:space="0" w:color="FFFFFF"/>
              <w:bottom w:val="single" w:sz="5" w:space="0" w:color="CDCDCD"/>
              <w:right w:val="nil"/>
            </w:tcBorders>
          </w:tcPr>
          <w:p w14:paraId="21595745" w14:textId="77777777" w:rsidR="004511EF" w:rsidRDefault="00000000">
            <w:pPr>
              <w:spacing w:after="0" w:line="259" w:lineRule="auto"/>
              <w:ind w:left="6" w:firstLine="0"/>
            </w:pPr>
            <w:r>
              <w:t>Yes</w:t>
            </w:r>
          </w:p>
        </w:tc>
      </w:tr>
      <w:tr w:rsidR="004511EF" w14:paraId="5BB401BB" w14:textId="77777777">
        <w:trPr>
          <w:trHeight w:val="419"/>
        </w:trPr>
        <w:tc>
          <w:tcPr>
            <w:tcW w:w="2107" w:type="dxa"/>
            <w:tcBorders>
              <w:top w:val="single" w:sz="5" w:space="0" w:color="CDCDCD"/>
              <w:left w:val="nil"/>
              <w:bottom w:val="single" w:sz="5" w:space="0" w:color="C6C6C6"/>
              <w:right w:val="single" w:sz="5" w:space="0" w:color="FFFFFF"/>
            </w:tcBorders>
            <w:vAlign w:val="center"/>
          </w:tcPr>
          <w:p w14:paraId="6D5C4025" w14:textId="77777777" w:rsidR="004511EF" w:rsidRDefault="00000000">
            <w:pPr>
              <w:spacing w:after="0" w:line="259" w:lineRule="auto"/>
              <w:ind w:left="0" w:firstLine="0"/>
            </w:pPr>
            <w:r>
              <w:rPr>
                <w:b/>
                <w:i/>
              </w:rPr>
              <w:t>Legend:</w:t>
            </w:r>
          </w:p>
        </w:tc>
        <w:tc>
          <w:tcPr>
            <w:tcW w:w="8459" w:type="dxa"/>
            <w:tcBorders>
              <w:top w:val="single" w:sz="5" w:space="0" w:color="CDCDCD"/>
              <w:left w:val="single" w:sz="5" w:space="0" w:color="FFFFFF"/>
              <w:bottom w:val="single" w:sz="5" w:space="0" w:color="CDCDCD"/>
              <w:right w:val="nil"/>
            </w:tcBorders>
          </w:tcPr>
          <w:p w14:paraId="0715C68D" w14:textId="77777777" w:rsidR="004511EF" w:rsidRDefault="00000000">
            <w:pPr>
              <w:spacing w:after="9" w:line="259" w:lineRule="auto"/>
              <w:ind w:left="6" w:firstLine="0"/>
            </w:pPr>
            <w:r>
              <w:rPr>
                <w:i/>
              </w:rPr>
              <w:t>Yes = All CAS declared ingredients are on the inventory</w:t>
            </w:r>
          </w:p>
          <w:p w14:paraId="696ED37B" w14:textId="77777777" w:rsidR="004511EF" w:rsidRDefault="00000000">
            <w:pPr>
              <w:spacing w:after="0" w:line="259" w:lineRule="auto"/>
              <w:ind w:left="6" w:firstLine="0"/>
            </w:pPr>
            <w:r>
              <w:rPr>
                <w:i/>
              </w:rPr>
              <w:t>No = One or more of the CAS listed ingredients are not on the inventory. These ingredients may be exempt or will require registration.</w:t>
            </w:r>
          </w:p>
        </w:tc>
      </w:tr>
    </w:tbl>
    <w:p w14:paraId="23B339ED" w14:textId="77777777" w:rsidR="004511EF" w:rsidRDefault="00000000">
      <w:pPr>
        <w:pStyle w:val="Heading1"/>
        <w:ind w:left="-5"/>
      </w:pPr>
      <w:r>
        <w:t>SECTION 16 Other information</w:t>
      </w:r>
    </w:p>
    <w:p w14:paraId="2DC20E84" w14:textId="77777777" w:rsidR="004511EF" w:rsidRDefault="00000000">
      <w:pPr>
        <w:spacing w:after="91" w:line="259" w:lineRule="auto"/>
        <w:ind w:left="-60" w:firstLine="0"/>
      </w:pPr>
      <w:r>
        <w:rPr>
          <w:rFonts w:ascii="Calibri" w:eastAsia="Calibri" w:hAnsi="Calibri" w:cs="Calibri"/>
          <w:noProof/>
          <w:sz w:val="22"/>
        </w:rPr>
        <mc:AlternateContent>
          <mc:Choice Requires="wpg">
            <w:drawing>
              <wp:inline distT="0" distB="0" distL="0" distR="0" wp14:anchorId="083F5904" wp14:editId="014697D1">
                <wp:extent cx="6785781" cy="10143"/>
                <wp:effectExtent l="0" t="0" r="0" b="0"/>
                <wp:docPr id="21936" name="Group 21936"/>
                <wp:cNvGraphicFramePr/>
                <a:graphic xmlns:a="http://schemas.openxmlformats.org/drawingml/2006/main">
                  <a:graphicData uri="http://schemas.microsoft.com/office/word/2010/wordprocessingGroup">
                    <wpg:wgp>
                      <wpg:cNvGrpSpPr/>
                      <wpg:grpSpPr>
                        <a:xfrm>
                          <a:off x="0" y="0"/>
                          <a:ext cx="6785781" cy="10143"/>
                          <a:chOff x="0" y="0"/>
                          <a:chExt cx="6785781" cy="10143"/>
                        </a:xfrm>
                      </wpg:grpSpPr>
                      <wps:wsp>
                        <wps:cNvPr id="30586" name="Shape 30586"/>
                        <wps:cNvSpPr/>
                        <wps:spPr>
                          <a:xfrm>
                            <a:off x="0" y="0"/>
                            <a:ext cx="6785781" cy="10143"/>
                          </a:xfrm>
                          <a:custGeom>
                            <a:avLst/>
                            <a:gdLst/>
                            <a:ahLst/>
                            <a:cxnLst/>
                            <a:rect l="0" t="0" r="0" b="0"/>
                            <a:pathLst>
                              <a:path w="6785781" h="10143">
                                <a:moveTo>
                                  <a:pt x="0" y="0"/>
                                </a:moveTo>
                                <a:lnTo>
                                  <a:pt x="6785781" y="0"/>
                                </a:lnTo>
                                <a:lnTo>
                                  <a:pt x="6785781" y="10143"/>
                                </a:lnTo>
                                <a:lnTo>
                                  <a:pt x="0" y="1014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1936" style="width:534.313pt;height:0.798676pt;mso-position-horizontal-relative:char;mso-position-vertical-relative:line" coordsize="67857,101">
                <v:shape id="Shape 30587" style="position:absolute;width:67857;height:101;left:0;top:0;" coordsize="6785781,10143" path="m0,0l6785781,0l6785781,10143l0,10143l0,0">
                  <v:stroke weight="0pt" endcap="flat" joinstyle="miter" miterlimit="10" on="false" color="#000000" opacity="0"/>
                  <v:fill on="true" color="#2c98e5"/>
                </v:shape>
              </v:group>
            </w:pict>
          </mc:Fallback>
        </mc:AlternateContent>
      </w:r>
    </w:p>
    <w:tbl>
      <w:tblPr>
        <w:tblStyle w:val="TableGrid"/>
        <w:tblW w:w="10566" w:type="dxa"/>
        <w:tblInd w:w="0" w:type="dxa"/>
        <w:tblCellMar>
          <w:top w:w="88" w:type="dxa"/>
          <w:left w:w="124" w:type="dxa"/>
          <w:bottom w:w="0" w:type="dxa"/>
          <w:right w:w="127" w:type="dxa"/>
        </w:tblCellMar>
        <w:tblLook w:val="04A0" w:firstRow="1" w:lastRow="0" w:firstColumn="1" w:lastColumn="0" w:noHBand="0" w:noVBand="1"/>
      </w:tblPr>
      <w:tblGrid>
        <w:gridCol w:w="2109"/>
        <w:gridCol w:w="8457"/>
      </w:tblGrid>
      <w:tr w:rsidR="004511EF" w14:paraId="72FC9E52" w14:textId="77777777">
        <w:trPr>
          <w:trHeight w:val="250"/>
        </w:trPr>
        <w:tc>
          <w:tcPr>
            <w:tcW w:w="2109" w:type="dxa"/>
            <w:tcBorders>
              <w:top w:val="single" w:sz="5" w:space="0" w:color="BEBEBE"/>
              <w:left w:val="nil"/>
              <w:bottom w:val="single" w:sz="5" w:space="0" w:color="BEBEBE"/>
              <w:right w:val="single" w:sz="5" w:space="0" w:color="2C98E5"/>
            </w:tcBorders>
            <w:shd w:val="clear" w:color="auto" w:fill="F3F3F3"/>
          </w:tcPr>
          <w:p w14:paraId="08B3BA7E" w14:textId="77777777" w:rsidR="004511EF" w:rsidRDefault="00000000">
            <w:pPr>
              <w:spacing w:after="0" w:line="259" w:lineRule="auto"/>
              <w:ind w:left="0" w:firstLine="0"/>
              <w:jc w:val="right"/>
            </w:pPr>
            <w:r>
              <w:rPr>
                <w:b/>
              </w:rPr>
              <w:t>Revision Date</w:t>
            </w:r>
          </w:p>
        </w:tc>
        <w:tc>
          <w:tcPr>
            <w:tcW w:w="8458" w:type="dxa"/>
            <w:tcBorders>
              <w:top w:val="single" w:sz="5" w:space="0" w:color="CDCDCD"/>
              <w:left w:val="single" w:sz="5" w:space="0" w:color="2C98E5"/>
              <w:bottom w:val="single" w:sz="5" w:space="0" w:color="CDCDCD"/>
              <w:right w:val="nil"/>
            </w:tcBorders>
          </w:tcPr>
          <w:p w14:paraId="720633C2" w14:textId="77777777" w:rsidR="004511EF" w:rsidRDefault="00000000">
            <w:pPr>
              <w:spacing w:after="0" w:line="259" w:lineRule="auto"/>
              <w:ind w:left="0" w:firstLine="0"/>
            </w:pPr>
            <w:r>
              <w:t>01/11/2019</w:t>
            </w:r>
          </w:p>
        </w:tc>
      </w:tr>
      <w:tr w:rsidR="004511EF" w14:paraId="7A5AE254" w14:textId="77777777">
        <w:trPr>
          <w:trHeight w:val="253"/>
        </w:trPr>
        <w:tc>
          <w:tcPr>
            <w:tcW w:w="2109" w:type="dxa"/>
            <w:tcBorders>
              <w:top w:val="single" w:sz="5" w:space="0" w:color="BEBEBE"/>
              <w:left w:val="nil"/>
              <w:bottom w:val="single" w:sz="5" w:space="0" w:color="BEBEBE"/>
              <w:right w:val="single" w:sz="5" w:space="0" w:color="2C98E5"/>
            </w:tcBorders>
            <w:shd w:val="clear" w:color="auto" w:fill="F3F3F3"/>
          </w:tcPr>
          <w:p w14:paraId="6052B1F0" w14:textId="77777777" w:rsidR="004511EF" w:rsidRDefault="00000000">
            <w:pPr>
              <w:spacing w:after="0" w:line="259" w:lineRule="auto"/>
              <w:ind w:left="0" w:firstLine="0"/>
              <w:jc w:val="right"/>
            </w:pPr>
            <w:r>
              <w:rPr>
                <w:b/>
              </w:rPr>
              <w:t>Initial Date</w:t>
            </w:r>
          </w:p>
        </w:tc>
        <w:tc>
          <w:tcPr>
            <w:tcW w:w="8458" w:type="dxa"/>
            <w:tcBorders>
              <w:top w:val="single" w:sz="5" w:space="0" w:color="CDCDCD"/>
              <w:left w:val="single" w:sz="5" w:space="0" w:color="2C98E5"/>
              <w:bottom w:val="single" w:sz="5" w:space="0" w:color="CDCDCD"/>
              <w:right w:val="nil"/>
            </w:tcBorders>
          </w:tcPr>
          <w:p w14:paraId="5F8131A8" w14:textId="77777777" w:rsidR="004511EF" w:rsidRDefault="00000000">
            <w:pPr>
              <w:spacing w:after="0" w:line="259" w:lineRule="auto"/>
              <w:ind w:left="0" w:firstLine="0"/>
            </w:pPr>
            <w:r>
              <w:t>16/03/2017</w:t>
            </w:r>
          </w:p>
        </w:tc>
      </w:tr>
    </w:tbl>
    <w:p w14:paraId="0BA9AABA" w14:textId="77777777" w:rsidR="004511EF" w:rsidRDefault="00000000">
      <w:pPr>
        <w:spacing w:line="259" w:lineRule="auto"/>
        <w:ind w:left="22"/>
      </w:pPr>
      <w:r>
        <w:rPr>
          <w:b/>
          <w:sz w:val="14"/>
        </w:rPr>
        <w:t>SDS Version Summary</w:t>
      </w:r>
    </w:p>
    <w:tbl>
      <w:tblPr>
        <w:tblStyle w:val="TableGrid"/>
        <w:tblW w:w="10566" w:type="dxa"/>
        <w:tblInd w:w="0" w:type="dxa"/>
        <w:tblCellMar>
          <w:top w:w="84" w:type="dxa"/>
          <w:left w:w="120" w:type="dxa"/>
          <w:bottom w:w="0" w:type="dxa"/>
          <w:right w:w="115" w:type="dxa"/>
        </w:tblCellMar>
        <w:tblLook w:val="04A0" w:firstRow="1" w:lastRow="0" w:firstColumn="1" w:lastColumn="0" w:noHBand="0" w:noVBand="1"/>
      </w:tblPr>
      <w:tblGrid>
        <w:gridCol w:w="2107"/>
        <w:gridCol w:w="1604"/>
        <w:gridCol w:w="6855"/>
      </w:tblGrid>
      <w:tr w:rsidR="004511EF" w14:paraId="10009F9A" w14:textId="77777777">
        <w:trPr>
          <w:trHeight w:val="247"/>
        </w:trPr>
        <w:tc>
          <w:tcPr>
            <w:tcW w:w="2107" w:type="dxa"/>
            <w:tcBorders>
              <w:top w:val="nil"/>
              <w:left w:val="nil"/>
              <w:bottom w:val="single" w:sz="5" w:space="0" w:color="C6C6C6"/>
              <w:right w:val="single" w:sz="5" w:space="0" w:color="FFFFFF"/>
            </w:tcBorders>
            <w:shd w:val="clear" w:color="auto" w:fill="F3F3F3"/>
          </w:tcPr>
          <w:p w14:paraId="07075EF1" w14:textId="77777777" w:rsidR="004511EF" w:rsidRDefault="00000000">
            <w:pPr>
              <w:spacing w:after="0" w:line="259" w:lineRule="auto"/>
              <w:ind w:left="0" w:firstLine="0"/>
            </w:pPr>
            <w:r>
              <w:rPr>
                <w:b/>
              </w:rPr>
              <w:t>Version</w:t>
            </w:r>
          </w:p>
        </w:tc>
        <w:tc>
          <w:tcPr>
            <w:tcW w:w="1604" w:type="dxa"/>
            <w:tcBorders>
              <w:top w:val="nil"/>
              <w:left w:val="single" w:sz="5" w:space="0" w:color="FFFFFF"/>
              <w:bottom w:val="single" w:sz="5" w:space="0" w:color="C6C6C6"/>
              <w:right w:val="single" w:sz="5" w:space="0" w:color="FFFFFF"/>
            </w:tcBorders>
            <w:shd w:val="clear" w:color="auto" w:fill="F3F3F3"/>
          </w:tcPr>
          <w:p w14:paraId="40D1EDF6" w14:textId="77777777" w:rsidR="004511EF" w:rsidRDefault="00000000">
            <w:pPr>
              <w:spacing w:after="0" w:line="259" w:lineRule="auto"/>
              <w:ind w:left="6" w:firstLine="0"/>
            </w:pPr>
            <w:r>
              <w:rPr>
                <w:b/>
              </w:rPr>
              <w:t>Date of Update</w:t>
            </w:r>
          </w:p>
        </w:tc>
        <w:tc>
          <w:tcPr>
            <w:tcW w:w="6855" w:type="dxa"/>
            <w:tcBorders>
              <w:top w:val="nil"/>
              <w:left w:val="single" w:sz="5" w:space="0" w:color="FFFFFF"/>
              <w:bottom w:val="single" w:sz="5" w:space="0" w:color="C6C6C6"/>
              <w:right w:val="nil"/>
            </w:tcBorders>
            <w:shd w:val="clear" w:color="auto" w:fill="F3F3F3"/>
          </w:tcPr>
          <w:p w14:paraId="50A2C8DD" w14:textId="77777777" w:rsidR="004511EF" w:rsidRDefault="00000000">
            <w:pPr>
              <w:spacing w:after="0" w:line="259" w:lineRule="auto"/>
              <w:ind w:left="6" w:firstLine="0"/>
            </w:pPr>
            <w:r>
              <w:rPr>
                <w:b/>
              </w:rPr>
              <w:t>Sections Updated</w:t>
            </w:r>
          </w:p>
        </w:tc>
      </w:tr>
      <w:tr w:rsidR="004511EF" w14:paraId="56DE1C3E" w14:textId="77777777">
        <w:trPr>
          <w:trHeight w:val="250"/>
        </w:trPr>
        <w:tc>
          <w:tcPr>
            <w:tcW w:w="2107" w:type="dxa"/>
            <w:tcBorders>
              <w:top w:val="single" w:sz="5" w:space="0" w:color="C6C6C6"/>
              <w:left w:val="nil"/>
              <w:bottom w:val="single" w:sz="5" w:space="0" w:color="CDCDCD"/>
              <w:right w:val="single" w:sz="5" w:space="0" w:color="CDCDCD"/>
            </w:tcBorders>
          </w:tcPr>
          <w:p w14:paraId="02F79E35" w14:textId="77777777" w:rsidR="004511EF" w:rsidRDefault="00000000">
            <w:pPr>
              <w:spacing w:after="0" w:line="259" w:lineRule="auto"/>
              <w:ind w:left="0" w:firstLine="0"/>
            </w:pPr>
            <w:r>
              <w:t>2.1</w:t>
            </w:r>
          </w:p>
        </w:tc>
        <w:tc>
          <w:tcPr>
            <w:tcW w:w="1604" w:type="dxa"/>
            <w:tcBorders>
              <w:top w:val="single" w:sz="5" w:space="0" w:color="C6C6C6"/>
              <w:left w:val="single" w:sz="5" w:space="0" w:color="CDCDCD"/>
              <w:bottom w:val="single" w:sz="5" w:space="0" w:color="CDCDCD"/>
              <w:right w:val="single" w:sz="5" w:space="0" w:color="CDCDCD"/>
            </w:tcBorders>
          </w:tcPr>
          <w:p w14:paraId="707D00C3" w14:textId="77777777" w:rsidR="004511EF" w:rsidRDefault="00000000">
            <w:pPr>
              <w:spacing w:after="0" w:line="259" w:lineRule="auto"/>
              <w:ind w:left="6" w:firstLine="0"/>
            </w:pPr>
            <w:r>
              <w:t>16/03/2017</w:t>
            </w:r>
          </w:p>
        </w:tc>
        <w:tc>
          <w:tcPr>
            <w:tcW w:w="6855" w:type="dxa"/>
            <w:tcBorders>
              <w:top w:val="single" w:sz="5" w:space="0" w:color="C6C6C6"/>
              <w:left w:val="single" w:sz="5" w:space="0" w:color="CDCDCD"/>
              <w:bottom w:val="single" w:sz="5" w:space="0" w:color="CDCDCD"/>
              <w:right w:val="nil"/>
            </w:tcBorders>
          </w:tcPr>
          <w:p w14:paraId="06932AD0" w14:textId="77777777" w:rsidR="004511EF" w:rsidRDefault="00000000">
            <w:pPr>
              <w:spacing w:after="0" w:line="259" w:lineRule="auto"/>
              <w:ind w:left="6" w:firstLine="0"/>
            </w:pPr>
            <w:r>
              <w:t>Classification, Spills (major), Spills (minor)</w:t>
            </w:r>
          </w:p>
        </w:tc>
      </w:tr>
      <w:tr w:rsidR="004511EF" w14:paraId="5902763F" w14:textId="77777777">
        <w:trPr>
          <w:trHeight w:val="252"/>
        </w:trPr>
        <w:tc>
          <w:tcPr>
            <w:tcW w:w="2107" w:type="dxa"/>
            <w:tcBorders>
              <w:top w:val="single" w:sz="5" w:space="0" w:color="CDCDCD"/>
              <w:left w:val="nil"/>
              <w:bottom w:val="single" w:sz="5" w:space="0" w:color="CDCDCD"/>
              <w:right w:val="single" w:sz="5" w:space="0" w:color="CDCDCD"/>
            </w:tcBorders>
          </w:tcPr>
          <w:p w14:paraId="21EE5695" w14:textId="77777777" w:rsidR="004511EF" w:rsidRDefault="00000000">
            <w:pPr>
              <w:spacing w:after="0" w:line="259" w:lineRule="auto"/>
              <w:ind w:left="0" w:firstLine="0"/>
            </w:pPr>
            <w:r>
              <w:t>3.1</w:t>
            </w:r>
          </w:p>
        </w:tc>
        <w:tc>
          <w:tcPr>
            <w:tcW w:w="1604" w:type="dxa"/>
            <w:tcBorders>
              <w:top w:val="single" w:sz="5" w:space="0" w:color="CDCDCD"/>
              <w:left w:val="single" w:sz="5" w:space="0" w:color="CDCDCD"/>
              <w:bottom w:val="single" w:sz="5" w:space="0" w:color="CDCDCD"/>
              <w:right w:val="single" w:sz="5" w:space="0" w:color="CDCDCD"/>
            </w:tcBorders>
          </w:tcPr>
          <w:p w14:paraId="4F7C66B9" w14:textId="77777777" w:rsidR="004511EF" w:rsidRDefault="00000000">
            <w:pPr>
              <w:spacing w:after="0" w:line="259" w:lineRule="auto"/>
              <w:ind w:left="6" w:firstLine="0"/>
            </w:pPr>
            <w:r>
              <w:t>01/11/2019</w:t>
            </w:r>
          </w:p>
        </w:tc>
        <w:tc>
          <w:tcPr>
            <w:tcW w:w="6855" w:type="dxa"/>
            <w:tcBorders>
              <w:top w:val="single" w:sz="5" w:space="0" w:color="CDCDCD"/>
              <w:left w:val="single" w:sz="5" w:space="0" w:color="CDCDCD"/>
              <w:bottom w:val="single" w:sz="5" w:space="0" w:color="CDCDCD"/>
              <w:right w:val="nil"/>
            </w:tcBorders>
          </w:tcPr>
          <w:p w14:paraId="727DA3D1" w14:textId="77777777" w:rsidR="004511EF" w:rsidRDefault="00000000">
            <w:pPr>
              <w:spacing w:after="0" w:line="259" w:lineRule="auto"/>
              <w:ind w:left="6" w:firstLine="0"/>
            </w:pPr>
            <w:r>
              <w:t>One-off system update. NOTE: This may or may not change the GHS classification</w:t>
            </w:r>
          </w:p>
        </w:tc>
      </w:tr>
    </w:tbl>
    <w:p w14:paraId="4E7F2953" w14:textId="77777777" w:rsidR="004511EF" w:rsidRDefault="00000000">
      <w:pPr>
        <w:spacing w:after="37" w:line="259" w:lineRule="auto"/>
        <w:ind w:left="22"/>
      </w:pPr>
      <w:r>
        <w:rPr>
          <w:b/>
          <w:sz w:val="14"/>
        </w:rPr>
        <w:t>Other information</w:t>
      </w:r>
    </w:p>
    <w:p w14:paraId="7F613834" w14:textId="77777777" w:rsidR="004511EF" w:rsidRDefault="00000000">
      <w:pPr>
        <w:spacing w:after="170"/>
        <w:ind w:left="115" w:right="149"/>
      </w:pPr>
      <w:r>
        <w:t>Classification of the preparation and its individual components has drawn on official and authoritative sources as well as independent review by the Chemwatch Classification committee using available literature references.</w:t>
      </w:r>
    </w:p>
    <w:p w14:paraId="4FB6280A" w14:textId="77777777" w:rsidR="004511EF" w:rsidRDefault="00000000">
      <w:pPr>
        <w:spacing w:after="218"/>
        <w:ind w:left="115"/>
      </w:pPr>
      <w:r>
        <w:t>The SDS is a Hazard Communication tool and should be used to assist in the Risk Assessment. Many factors determine whether the reported Hazards are Risks in the workplace or other settings. Risks may be determined by reference to Exposures Scenarios. Scale of use, frequency of use and current or available engineering controls must be considered.</w:t>
      </w:r>
    </w:p>
    <w:p w14:paraId="1A2AD8EF" w14:textId="77777777" w:rsidR="004511EF" w:rsidRDefault="00000000">
      <w:pPr>
        <w:spacing w:after="55" w:line="259" w:lineRule="auto"/>
        <w:ind w:left="22"/>
      </w:pPr>
      <w:r>
        <w:rPr>
          <w:b/>
          <w:sz w:val="14"/>
        </w:rPr>
        <w:t>Definitions and abbreviations</w:t>
      </w:r>
    </w:p>
    <w:p w14:paraId="78D0FF5E" w14:textId="77777777" w:rsidR="004511EF" w:rsidRDefault="00000000">
      <w:pPr>
        <w:ind w:left="115"/>
      </w:pPr>
      <w:r>
        <w:t>PC</w:t>
      </w:r>
      <w:r>
        <w:rPr>
          <w:rFonts w:ascii="MS PGothic" w:eastAsia="MS PGothic" w:hAnsi="MS PGothic" w:cs="MS PGothic"/>
        </w:rPr>
        <w:t>－</w:t>
      </w:r>
      <w:r>
        <w:t>TWA: Permissible Concentration-Time Weighted Average</w:t>
      </w:r>
    </w:p>
    <w:p w14:paraId="04E1C259" w14:textId="77777777" w:rsidR="004511EF" w:rsidRDefault="00000000">
      <w:pPr>
        <w:ind w:left="115"/>
      </w:pPr>
      <w:r>
        <w:t>PC</w:t>
      </w:r>
      <w:r>
        <w:rPr>
          <w:rFonts w:ascii="MS PGothic" w:eastAsia="MS PGothic" w:hAnsi="MS PGothic" w:cs="MS PGothic"/>
        </w:rPr>
        <w:t>－</w:t>
      </w:r>
      <w:r>
        <w:t>STEL: Permissible Concentration-Short Term Exposure Limit</w:t>
      </w:r>
    </w:p>
    <w:p w14:paraId="63E973EC" w14:textId="77777777" w:rsidR="004511EF" w:rsidRDefault="00000000">
      <w:pPr>
        <w:ind w:left="115"/>
      </w:pPr>
      <w:r>
        <w:t>IARC: International Agency for Research on Cancer</w:t>
      </w:r>
    </w:p>
    <w:p w14:paraId="0E11094B" w14:textId="77777777" w:rsidR="004511EF" w:rsidRDefault="00000000">
      <w:pPr>
        <w:ind w:left="115"/>
      </w:pPr>
      <w:r>
        <w:t>ACGIH: American Conference of Governmental Industrial Hygienists</w:t>
      </w:r>
    </w:p>
    <w:p w14:paraId="3E9E2C95" w14:textId="77777777" w:rsidR="004511EF" w:rsidRDefault="00000000">
      <w:pPr>
        <w:ind w:left="115"/>
      </w:pPr>
      <w:r>
        <w:t>STEL: Short Term Exposure Limit</w:t>
      </w:r>
    </w:p>
    <w:p w14:paraId="55211BA8" w14:textId="77777777" w:rsidR="004511EF" w:rsidRDefault="00000000">
      <w:pPr>
        <w:ind w:left="115"/>
      </w:pPr>
      <w:r>
        <w:t>TEEL: Temporary Emergency Exposure Limit</w:t>
      </w:r>
      <w:r>
        <w:rPr>
          <w:rFonts w:ascii="MS PGothic" w:eastAsia="MS PGothic" w:hAnsi="MS PGothic" w:cs="MS PGothic"/>
        </w:rPr>
        <w:t>。</w:t>
      </w:r>
    </w:p>
    <w:p w14:paraId="722ED977" w14:textId="77777777" w:rsidR="004511EF" w:rsidRDefault="00000000">
      <w:pPr>
        <w:ind w:left="115"/>
      </w:pPr>
      <w:r>
        <w:t>IDLH: Immediately Dangerous to Life or Health Concentrations</w:t>
      </w:r>
    </w:p>
    <w:p w14:paraId="0A59977B" w14:textId="77777777" w:rsidR="004511EF" w:rsidRDefault="00000000">
      <w:pPr>
        <w:ind w:left="115"/>
      </w:pPr>
      <w:r>
        <w:t>ES: Exposure Standard</w:t>
      </w:r>
    </w:p>
    <w:p w14:paraId="2A14F6DE" w14:textId="77777777" w:rsidR="004511EF" w:rsidRDefault="00000000">
      <w:pPr>
        <w:ind w:left="115"/>
      </w:pPr>
      <w:r>
        <w:t>OSF: Odour Safety Factor</w:t>
      </w:r>
    </w:p>
    <w:p w14:paraId="014F6A6F" w14:textId="77777777" w:rsidR="004511EF" w:rsidRDefault="00000000">
      <w:pPr>
        <w:ind w:left="115"/>
      </w:pPr>
      <w:r>
        <w:t>NOAEL :No Observed Adverse Effect Level</w:t>
      </w:r>
    </w:p>
    <w:p w14:paraId="5EB2D83F" w14:textId="77777777" w:rsidR="004511EF" w:rsidRDefault="00000000">
      <w:pPr>
        <w:ind w:left="115"/>
      </w:pPr>
      <w:r>
        <w:t>LOAEL: Lowest Observed Adverse Effect Level</w:t>
      </w:r>
    </w:p>
    <w:p w14:paraId="0E1EE460" w14:textId="77777777" w:rsidR="004511EF" w:rsidRDefault="00000000">
      <w:pPr>
        <w:ind w:left="115"/>
      </w:pPr>
      <w:r>
        <w:t>TLV: Threshold Limit Value</w:t>
      </w:r>
    </w:p>
    <w:p w14:paraId="522BDCA3" w14:textId="77777777" w:rsidR="004511EF" w:rsidRDefault="00000000">
      <w:pPr>
        <w:ind w:left="115"/>
      </w:pPr>
      <w:r>
        <w:t>LOD: Limit Of Detection</w:t>
      </w:r>
    </w:p>
    <w:p w14:paraId="77BC4808" w14:textId="77777777" w:rsidR="004511EF" w:rsidRDefault="00000000">
      <w:pPr>
        <w:ind w:left="115"/>
      </w:pPr>
      <w:r>
        <w:t>OTV: Odour Threshold Value</w:t>
      </w:r>
    </w:p>
    <w:p w14:paraId="0D244D8D" w14:textId="77777777" w:rsidR="004511EF" w:rsidRDefault="00000000">
      <w:pPr>
        <w:ind w:left="115"/>
      </w:pPr>
      <w:r>
        <w:t>BCF: BioConcentration Factors</w:t>
      </w:r>
    </w:p>
    <w:p w14:paraId="44BFCA67" w14:textId="77777777" w:rsidR="004511EF" w:rsidRDefault="00000000">
      <w:pPr>
        <w:ind w:left="115"/>
      </w:pPr>
      <w:r>
        <w:t>BEI: Biological Exposure Index</w:t>
      </w:r>
    </w:p>
    <w:p w14:paraId="0CC4A365" w14:textId="77777777" w:rsidR="004511EF" w:rsidRDefault="00000000">
      <w:pPr>
        <w:ind w:left="115"/>
      </w:pPr>
      <w:r>
        <w:t>AIIC: Australian Inventory of Industrial Chemicals</w:t>
      </w:r>
    </w:p>
    <w:p w14:paraId="6EBD023A" w14:textId="77777777" w:rsidR="004511EF" w:rsidRDefault="00000000">
      <w:pPr>
        <w:ind w:left="115"/>
      </w:pPr>
      <w:r>
        <w:t>DSL: Domestic Substances List</w:t>
      </w:r>
    </w:p>
    <w:p w14:paraId="640B4F2C" w14:textId="77777777" w:rsidR="004511EF" w:rsidRDefault="00000000">
      <w:pPr>
        <w:ind w:left="115"/>
      </w:pPr>
      <w:r>
        <w:t>NDSL: Non-Domestic Substances List</w:t>
      </w:r>
    </w:p>
    <w:p w14:paraId="20E93E9A" w14:textId="77777777" w:rsidR="004511EF" w:rsidRDefault="00000000">
      <w:pPr>
        <w:ind w:left="115"/>
      </w:pPr>
      <w:r>
        <w:t>IECSC: Inventory of Existing Chemical Substance in China</w:t>
      </w:r>
    </w:p>
    <w:p w14:paraId="2F1357D6" w14:textId="77777777" w:rsidR="004511EF" w:rsidRDefault="00000000">
      <w:pPr>
        <w:ind w:left="115"/>
      </w:pPr>
      <w:r>
        <w:t>EINECS: European INventory of Existing Commercial chemical Substances</w:t>
      </w:r>
    </w:p>
    <w:p w14:paraId="141D87EF" w14:textId="77777777" w:rsidR="004511EF" w:rsidRDefault="00000000">
      <w:pPr>
        <w:ind w:left="115"/>
      </w:pPr>
      <w:r>
        <w:t>ELINCS: European List of Notified Chemical Substances</w:t>
      </w:r>
    </w:p>
    <w:p w14:paraId="4BF49179" w14:textId="77777777" w:rsidR="004511EF" w:rsidRDefault="00000000">
      <w:pPr>
        <w:ind w:left="115"/>
      </w:pPr>
      <w:r>
        <w:t>NLP: No-Longer Polymers</w:t>
      </w:r>
    </w:p>
    <w:p w14:paraId="007DAAE6" w14:textId="77777777" w:rsidR="004511EF" w:rsidRDefault="00000000">
      <w:pPr>
        <w:ind w:left="115"/>
      </w:pPr>
      <w:r>
        <w:t>ENCS: Existing and New Chemical Substances Inventory</w:t>
      </w:r>
    </w:p>
    <w:p w14:paraId="7011E828" w14:textId="77777777" w:rsidR="004511EF" w:rsidRDefault="00000000">
      <w:pPr>
        <w:ind w:left="115"/>
      </w:pPr>
      <w:r>
        <w:t>KECI: Korea Existing Chemicals Inventory</w:t>
      </w:r>
    </w:p>
    <w:p w14:paraId="7A0445FB" w14:textId="77777777" w:rsidR="004511EF" w:rsidRDefault="00000000">
      <w:pPr>
        <w:ind w:left="115"/>
      </w:pPr>
      <w:r>
        <w:t>NZIoC: New Zealand Inventory of Chemicals</w:t>
      </w:r>
    </w:p>
    <w:p w14:paraId="10FDB8E1" w14:textId="77777777" w:rsidR="004511EF" w:rsidRDefault="00000000">
      <w:pPr>
        <w:ind w:left="115"/>
      </w:pPr>
      <w:r>
        <w:t>PICCS: Philippine Inventory of Chemicals and Chemical Substances</w:t>
      </w:r>
    </w:p>
    <w:p w14:paraId="70AA4B9A" w14:textId="77777777" w:rsidR="004511EF" w:rsidRDefault="00000000">
      <w:pPr>
        <w:ind w:left="115"/>
      </w:pPr>
      <w:r>
        <w:t>TSCA: Toxic Substances Control Act</w:t>
      </w:r>
    </w:p>
    <w:p w14:paraId="5023582B" w14:textId="77777777" w:rsidR="004511EF" w:rsidRDefault="00000000">
      <w:pPr>
        <w:ind w:left="115"/>
      </w:pPr>
      <w:r>
        <w:t>TCSI: Taiwan Chemical Substance Inventory</w:t>
      </w:r>
    </w:p>
    <w:p w14:paraId="76FA41F5" w14:textId="77777777" w:rsidR="004511EF" w:rsidRDefault="00000000">
      <w:pPr>
        <w:ind w:left="115"/>
      </w:pPr>
      <w:r>
        <w:t>INSQ: Inventario Nacional de Sustancias Químicas</w:t>
      </w:r>
    </w:p>
    <w:p w14:paraId="79C15A1F" w14:textId="77777777" w:rsidR="004511EF" w:rsidRDefault="00000000">
      <w:pPr>
        <w:ind w:left="115"/>
      </w:pPr>
      <w:r>
        <w:t>NCI: National Chemical Inventory</w:t>
      </w:r>
    </w:p>
    <w:p w14:paraId="09AB5CDD" w14:textId="77777777" w:rsidR="004511EF" w:rsidRDefault="00000000">
      <w:pPr>
        <w:spacing w:after="123"/>
        <w:ind w:left="115"/>
      </w:pPr>
      <w:r>
        <w:t>FBEPH: Russian Register of Potentially Hazardous Chemical and Biological Substances</w:t>
      </w:r>
    </w:p>
    <w:p w14:paraId="0E1638AB" w14:textId="77777777" w:rsidR="004511EF" w:rsidRDefault="00000000">
      <w:pPr>
        <w:ind w:left="115"/>
      </w:pPr>
      <w:r>
        <w:t>This document is copyright.</w:t>
      </w:r>
    </w:p>
    <w:p w14:paraId="0588BC4F" w14:textId="77777777" w:rsidR="004511EF" w:rsidRDefault="00000000">
      <w:pPr>
        <w:spacing w:after="2828"/>
        <w:ind w:left="115" w:right="426"/>
      </w:pPr>
      <w:r>
        <w:t>Apart from any fair dealing for the purposes of private study, research, review or criticism, as permitted under the Copyright Act, no part may be reproduced by any process without written permission from CHEMWATCH. TEL (+61 3) 9572 4700.</w:t>
      </w:r>
    </w:p>
    <w:p w14:paraId="69ACE169" w14:textId="77777777" w:rsidR="004511EF" w:rsidRDefault="00000000">
      <w:pPr>
        <w:pStyle w:val="Heading2"/>
      </w:pPr>
      <w:r>
        <w:lastRenderedPageBreak/>
        <w:t>end of SDS</w:t>
      </w:r>
    </w:p>
    <w:sectPr w:rsidR="004511EF">
      <w:headerReference w:type="even" r:id="rId31"/>
      <w:headerReference w:type="default" r:id="rId32"/>
      <w:footerReference w:type="even" r:id="rId33"/>
      <w:footerReference w:type="default" r:id="rId34"/>
      <w:headerReference w:type="first" r:id="rId35"/>
      <w:footerReference w:type="first" r:id="rId36"/>
      <w:pgSz w:w="11900" w:h="16840"/>
      <w:pgMar w:top="1400" w:right="595" w:bottom="1440" w:left="660" w:header="51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7861" w14:textId="77777777" w:rsidR="00545B8C" w:rsidRDefault="00545B8C">
      <w:pPr>
        <w:spacing w:after="0" w:line="240" w:lineRule="auto"/>
      </w:pPr>
      <w:r>
        <w:separator/>
      </w:r>
    </w:p>
  </w:endnote>
  <w:endnote w:type="continuationSeparator" w:id="0">
    <w:p w14:paraId="32520FED" w14:textId="77777777" w:rsidR="00545B8C" w:rsidRDefault="0054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5E05" w14:textId="77777777" w:rsidR="004511EF" w:rsidRDefault="00000000">
    <w:pPr>
      <w:spacing w:after="0" w:line="259" w:lineRule="auto"/>
      <w:ind w:left="0" w:right="-79" w:firstLine="0"/>
      <w:jc w:val="right"/>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854CF8D" wp14:editId="38AB1051">
              <wp:simplePos x="0" y="0"/>
              <wp:positionH relativeFrom="page">
                <wp:posOffset>6594340</wp:posOffset>
              </wp:positionH>
              <wp:positionV relativeFrom="page">
                <wp:posOffset>10375898</wp:posOffset>
              </wp:positionV>
              <wp:extent cx="679683" cy="166657"/>
              <wp:effectExtent l="0" t="0" r="0" b="0"/>
              <wp:wrapNone/>
              <wp:docPr id="28378" name="Group 28378"/>
              <wp:cNvGraphicFramePr/>
              <a:graphic xmlns:a="http://schemas.openxmlformats.org/drawingml/2006/main">
                <a:graphicData uri="http://schemas.microsoft.com/office/word/2010/wordprocessingGroup">
                  <wpg:wgp>
                    <wpg:cNvGrpSpPr/>
                    <wpg:grpSpPr>
                      <a:xfrm>
                        <a:off x="0" y="0"/>
                        <a:ext cx="679683" cy="166657"/>
                        <a:chOff x="0" y="0"/>
                        <a:chExt cx="679683" cy="166657"/>
                      </a:xfrm>
                    </wpg:grpSpPr>
                    <wps:wsp>
                      <wps:cNvPr id="28379" name="Shape 28379"/>
                      <wps:cNvSpPr/>
                      <wps:spPr>
                        <a:xfrm>
                          <a:off x="0" y="0"/>
                          <a:ext cx="679683" cy="166657"/>
                        </a:xfrm>
                        <a:custGeom>
                          <a:avLst/>
                          <a:gdLst/>
                          <a:ahLst/>
                          <a:cxnLst/>
                          <a:rect l="0" t="0" r="0" b="0"/>
                          <a:pathLst>
                            <a:path w="679683" h="166657">
                              <a:moveTo>
                                <a:pt x="83370" y="0"/>
                              </a:moveTo>
                              <a:lnTo>
                                <a:pt x="596356" y="0"/>
                              </a:lnTo>
                              <a:cubicBezTo>
                                <a:pt x="630866" y="0"/>
                                <a:pt x="660483" y="21013"/>
                                <a:pt x="673135" y="50914"/>
                              </a:cubicBezTo>
                              <a:lnTo>
                                <a:pt x="679683" y="83324"/>
                              </a:lnTo>
                              <a:lnTo>
                                <a:pt x="679683" y="83332"/>
                              </a:lnTo>
                              <a:lnTo>
                                <a:pt x="673135" y="115760"/>
                              </a:lnTo>
                              <a:cubicBezTo>
                                <a:pt x="660483" y="145667"/>
                                <a:pt x="630866" y="166657"/>
                                <a:pt x="596356" y="166657"/>
                              </a:cubicBezTo>
                              <a:lnTo>
                                <a:pt x="83370" y="166657"/>
                              </a:lnTo>
                              <a:cubicBezTo>
                                <a:pt x="48860" y="166657"/>
                                <a:pt x="19219" y="145667"/>
                                <a:pt x="6555" y="115760"/>
                              </a:cubicBezTo>
                              <a:lnTo>
                                <a:pt x="0" y="83332"/>
                              </a:lnTo>
                              <a:lnTo>
                                <a:pt x="0" y="83324"/>
                              </a:lnTo>
                              <a:lnTo>
                                <a:pt x="6555" y="50914"/>
                              </a:lnTo>
                              <a:cubicBezTo>
                                <a:pt x="19219" y="21013"/>
                                <a:pt x="48860" y="0"/>
                                <a:pt x="83370"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28378" style="width:53.5184pt;height:13.1226pt;position:absolute;z-index:-2147483457;mso-position-horizontal-relative:page;mso-position-horizontal:absolute;margin-left:519.239pt;mso-position-vertical-relative:page;margin-top:817pt;" coordsize="6796,1666">
              <v:shape id="Shape 28379" style="position:absolute;width:6796;height:1666;left:0;top:0;" coordsize="679683,166657" path="m83370,0l596356,0c630866,0,660483,21013,673135,50914l679683,83324l679683,83332l673135,115760c660483,145667,630866,166657,596356,166657l83370,166657c48860,166657,19219,145667,6555,115760l0,83332l0,83324l6555,50914c19219,21013,48860,0,83370,0x">
                <v:stroke weight="0pt" endcap="flat" joinstyle="miter" miterlimit="10" on="false" color="#000000" opacity="0"/>
                <v:fill on="true" color="#efefef"/>
              </v:shape>
            </v:group>
          </w:pict>
        </mc:Fallback>
      </mc:AlternateContent>
    </w:r>
    <w:r>
      <w:rPr>
        <w:b/>
      </w:rPr>
      <w:t>Continued...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7030" w14:textId="77777777" w:rsidR="004511EF" w:rsidRDefault="00000000">
    <w:pPr>
      <w:spacing w:after="0" w:line="259" w:lineRule="auto"/>
      <w:ind w:left="0" w:right="-79" w:firstLine="0"/>
      <w:jc w:val="right"/>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159DC0D4" wp14:editId="5FFB50D7">
              <wp:simplePos x="0" y="0"/>
              <wp:positionH relativeFrom="page">
                <wp:posOffset>6594340</wp:posOffset>
              </wp:positionH>
              <wp:positionV relativeFrom="page">
                <wp:posOffset>10375898</wp:posOffset>
              </wp:positionV>
              <wp:extent cx="679683" cy="166657"/>
              <wp:effectExtent l="0" t="0" r="0" b="0"/>
              <wp:wrapNone/>
              <wp:docPr id="28338" name="Group 28338"/>
              <wp:cNvGraphicFramePr/>
              <a:graphic xmlns:a="http://schemas.openxmlformats.org/drawingml/2006/main">
                <a:graphicData uri="http://schemas.microsoft.com/office/word/2010/wordprocessingGroup">
                  <wpg:wgp>
                    <wpg:cNvGrpSpPr/>
                    <wpg:grpSpPr>
                      <a:xfrm>
                        <a:off x="0" y="0"/>
                        <a:ext cx="679683" cy="166657"/>
                        <a:chOff x="0" y="0"/>
                        <a:chExt cx="679683" cy="166657"/>
                      </a:xfrm>
                    </wpg:grpSpPr>
                    <wps:wsp>
                      <wps:cNvPr id="28339" name="Shape 28339"/>
                      <wps:cNvSpPr/>
                      <wps:spPr>
                        <a:xfrm>
                          <a:off x="0" y="0"/>
                          <a:ext cx="679683" cy="166657"/>
                        </a:xfrm>
                        <a:custGeom>
                          <a:avLst/>
                          <a:gdLst/>
                          <a:ahLst/>
                          <a:cxnLst/>
                          <a:rect l="0" t="0" r="0" b="0"/>
                          <a:pathLst>
                            <a:path w="679683" h="166657">
                              <a:moveTo>
                                <a:pt x="83370" y="0"/>
                              </a:moveTo>
                              <a:lnTo>
                                <a:pt x="596356" y="0"/>
                              </a:lnTo>
                              <a:cubicBezTo>
                                <a:pt x="630866" y="0"/>
                                <a:pt x="660483" y="21013"/>
                                <a:pt x="673135" y="50914"/>
                              </a:cubicBezTo>
                              <a:lnTo>
                                <a:pt x="679683" y="83324"/>
                              </a:lnTo>
                              <a:lnTo>
                                <a:pt x="679683" y="83332"/>
                              </a:lnTo>
                              <a:lnTo>
                                <a:pt x="673135" y="115760"/>
                              </a:lnTo>
                              <a:cubicBezTo>
                                <a:pt x="660483" y="145667"/>
                                <a:pt x="630866" y="166657"/>
                                <a:pt x="596356" y="166657"/>
                              </a:cubicBezTo>
                              <a:lnTo>
                                <a:pt x="83370" y="166657"/>
                              </a:lnTo>
                              <a:cubicBezTo>
                                <a:pt x="48860" y="166657"/>
                                <a:pt x="19219" y="145667"/>
                                <a:pt x="6555" y="115760"/>
                              </a:cubicBezTo>
                              <a:lnTo>
                                <a:pt x="0" y="83332"/>
                              </a:lnTo>
                              <a:lnTo>
                                <a:pt x="0" y="83324"/>
                              </a:lnTo>
                              <a:lnTo>
                                <a:pt x="6555" y="50914"/>
                              </a:lnTo>
                              <a:cubicBezTo>
                                <a:pt x="19219" y="21013"/>
                                <a:pt x="48860" y="0"/>
                                <a:pt x="83370"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28338" style="width:53.5184pt;height:13.1226pt;position:absolute;z-index:-2147483457;mso-position-horizontal-relative:page;mso-position-horizontal:absolute;margin-left:519.239pt;mso-position-vertical-relative:page;margin-top:817pt;" coordsize="6796,1666">
              <v:shape id="Shape 28339" style="position:absolute;width:6796;height:1666;left:0;top:0;" coordsize="679683,166657" path="m83370,0l596356,0c630866,0,660483,21013,673135,50914l679683,83324l679683,83332l673135,115760c660483,145667,630866,166657,596356,166657l83370,166657c48860,166657,19219,145667,6555,115760l0,83332l0,83324l6555,50914c19219,21013,48860,0,83370,0x">
                <v:stroke weight="0pt" endcap="flat" joinstyle="miter" miterlimit="10" on="false" color="#000000" opacity="0"/>
                <v:fill on="true" color="#efefef"/>
              </v:shape>
            </v:group>
          </w:pict>
        </mc:Fallback>
      </mc:AlternateContent>
    </w:r>
    <w:r>
      <w:rPr>
        <w:b/>
      </w:rPr>
      <w:t>Continued...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7E18" w14:textId="77777777" w:rsidR="004511EF" w:rsidRDefault="004511E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91E5" w14:textId="77777777" w:rsidR="004511EF" w:rsidRDefault="00000000">
    <w:pPr>
      <w:spacing w:after="0" w:line="259" w:lineRule="auto"/>
      <w:ind w:left="0" w:right="-845" w:firstLine="0"/>
      <w:jc w:val="right"/>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14:anchorId="3158F3AD" wp14:editId="3C88FA95">
              <wp:simplePos x="0" y="0"/>
              <wp:positionH relativeFrom="page">
                <wp:posOffset>6594340</wp:posOffset>
              </wp:positionH>
              <wp:positionV relativeFrom="page">
                <wp:posOffset>10375898</wp:posOffset>
              </wp:positionV>
              <wp:extent cx="679683" cy="166657"/>
              <wp:effectExtent l="0" t="0" r="0" b="0"/>
              <wp:wrapNone/>
              <wp:docPr id="28520" name="Group 28520"/>
              <wp:cNvGraphicFramePr/>
              <a:graphic xmlns:a="http://schemas.openxmlformats.org/drawingml/2006/main">
                <a:graphicData uri="http://schemas.microsoft.com/office/word/2010/wordprocessingGroup">
                  <wpg:wgp>
                    <wpg:cNvGrpSpPr/>
                    <wpg:grpSpPr>
                      <a:xfrm>
                        <a:off x="0" y="0"/>
                        <a:ext cx="679683" cy="166657"/>
                        <a:chOff x="0" y="0"/>
                        <a:chExt cx="679683" cy="166657"/>
                      </a:xfrm>
                    </wpg:grpSpPr>
                    <wps:wsp>
                      <wps:cNvPr id="28521" name="Shape 28521"/>
                      <wps:cNvSpPr/>
                      <wps:spPr>
                        <a:xfrm>
                          <a:off x="0" y="0"/>
                          <a:ext cx="679683" cy="166657"/>
                        </a:xfrm>
                        <a:custGeom>
                          <a:avLst/>
                          <a:gdLst/>
                          <a:ahLst/>
                          <a:cxnLst/>
                          <a:rect l="0" t="0" r="0" b="0"/>
                          <a:pathLst>
                            <a:path w="679683" h="166657">
                              <a:moveTo>
                                <a:pt x="83370" y="0"/>
                              </a:moveTo>
                              <a:lnTo>
                                <a:pt x="596356" y="0"/>
                              </a:lnTo>
                              <a:cubicBezTo>
                                <a:pt x="630866" y="0"/>
                                <a:pt x="660483" y="21013"/>
                                <a:pt x="673135" y="50914"/>
                              </a:cubicBezTo>
                              <a:lnTo>
                                <a:pt x="679683" y="83324"/>
                              </a:lnTo>
                              <a:lnTo>
                                <a:pt x="679683" y="83332"/>
                              </a:lnTo>
                              <a:lnTo>
                                <a:pt x="673135" y="115760"/>
                              </a:lnTo>
                              <a:cubicBezTo>
                                <a:pt x="660483" y="145667"/>
                                <a:pt x="630866" y="166657"/>
                                <a:pt x="596356" y="166657"/>
                              </a:cubicBezTo>
                              <a:lnTo>
                                <a:pt x="83370" y="166657"/>
                              </a:lnTo>
                              <a:cubicBezTo>
                                <a:pt x="48860" y="166657"/>
                                <a:pt x="19219" y="145667"/>
                                <a:pt x="6555" y="115760"/>
                              </a:cubicBezTo>
                              <a:lnTo>
                                <a:pt x="0" y="83332"/>
                              </a:lnTo>
                              <a:lnTo>
                                <a:pt x="0" y="83324"/>
                              </a:lnTo>
                              <a:lnTo>
                                <a:pt x="6555" y="50914"/>
                              </a:lnTo>
                              <a:cubicBezTo>
                                <a:pt x="19219" y="21013"/>
                                <a:pt x="48860" y="0"/>
                                <a:pt x="83370"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28520" style="width:53.5184pt;height:13.1226pt;position:absolute;z-index:-2147483457;mso-position-horizontal-relative:page;mso-position-horizontal:absolute;margin-left:519.239pt;mso-position-vertical-relative:page;margin-top:817pt;" coordsize="6796,1666">
              <v:shape id="Shape 28521" style="position:absolute;width:6796;height:1666;left:0;top:0;" coordsize="679683,166657" path="m83370,0l596356,0c630866,0,660483,21013,673135,50914l679683,83324l679683,83332l673135,115760c660483,145667,630866,166657,596356,166657l83370,166657c48860,166657,19219,145667,6555,115760l0,83332l0,83324l6555,50914c19219,21013,48860,0,83370,0x">
                <v:stroke weight="0pt" endcap="flat" joinstyle="miter" miterlimit="10" on="false" color="#000000" opacity="0"/>
                <v:fill on="true" color="#efefef"/>
              </v:shape>
            </v:group>
          </w:pict>
        </mc:Fallback>
      </mc:AlternateContent>
    </w:r>
    <w:r>
      <w:rPr>
        <w:b/>
      </w:rPr>
      <w:t>Continued...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F4C3" w14:textId="77777777" w:rsidR="004511EF" w:rsidRDefault="00000000">
    <w:pPr>
      <w:spacing w:after="0" w:line="259" w:lineRule="auto"/>
      <w:ind w:left="0" w:right="-845" w:firstLine="0"/>
      <w:jc w:val="right"/>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14:anchorId="6E01EB96" wp14:editId="5AB7C1F1">
              <wp:simplePos x="0" y="0"/>
              <wp:positionH relativeFrom="page">
                <wp:posOffset>6594340</wp:posOffset>
              </wp:positionH>
              <wp:positionV relativeFrom="page">
                <wp:posOffset>10375898</wp:posOffset>
              </wp:positionV>
              <wp:extent cx="679683" cy="166657"/>
              <wp:effectExtent l="0" t="0" r="0" b="0"/>
              <wp:wrapNone/>
              <wp:docPr id="28473" name="Group 28473"/>
              <wp:cNvGraphicFramePr/>
              <a:graphic xmlns:a="http://schemas.openxmlformats.org/drawingml/2006/main">
                <a:graphicData uri="http://schemas.microsoft.com/office/word/2010/wordprocessingGroup">
                  <wpg:wgp>
                    <wpg:cNvGrpSpPr/>
                    <wpg:grpSpPr>
                      <a:xfrm>
                        <a:off x="0" y="0"/>
                        <a:ext cx="679683" cy="166657"/>
                        <a:chOff x="0" y="0"/>
                        <a:chExt cx="679683" cy="166657"/>
                      </a:xfrm>
                    </wpg:grpSpPr>
                    <wps:wsp>
                      <wps:cNvPr id="28474" name="Shape 28474"/>
                      <wps:cNvSpPr/>
                      <wps:spPr>
                        <a:xfrm>
                          <a:off x="0" y="0"/>
                          <a:ext cx="679683" cy="166657"/>
                        </a:xfrm>
                        <a:custGeom>
                          <a:avLst/>
                          <a:gdLst/>
                          <a:ahLst/>
                          <a:cxnLst/>
                          <a:rect l="0" t="0" r="0" b="0"/>
                          <a:pathLst>
                            <a:path w="679683" h="166657">
                              <a:moveTo>
                                <a:pt x="83370" y="0"/>
                              </a:moveTo>
                              <a:lnTo>
                                <a:pt x="596356" y="0"/>
                              </a:lnTo>
                              <a:cubicBezTo>
                                <a:pt x="630866" y="0"/>
                                <a:pt x="660483" y="21013"/>
                                <a:pt x="673135" y="50914"/>
                              </a:cubicBezTo>
                              <a:lnTo>
                                <a:pt x="679683" y="83324"/>
                              </a:lnTo>
                              <a:lnTo>
                                <a:pt x="679683" y="83332"/>
                              </a:lnTo>
                              <a:lnTo>
                                <a:pt x="673135" y="115760"/>
                              </a:lnTo>
                              <a:cubicBezTo>
                                <a:pt x="660483" y="145667"/>
                                <a:pt x="630866" y="166657"/>
                                <a:pt x="596356" y="166657"/>
                              </a:cubicBezTo>
                              <a:lnTo>
                                <a:pt x="83370" y="166657"/>
                              </a:lnTo>
                              <a:cubicBezTo>
                                <a:pt x="48860" y="166657"/>
                                <a:pt x="19219" y="145667"/>
                                <a:pt x="6555" y="115760"/>
                              </a:cubicBezTo>
                              <a:lnTo>
                                <a:pt x="0" y="83332"/>
                              </a:lnTo>
                              <a:lnTo>
                                <a:pt x="0" y="83324"/>
                              </a:lnTo>
                              <a:lnTo>
                                <a:pt x="6555" y="50914"/>
                              </a:lnTo>
                              <a:cubicBezTo>
                                <a:pt x="19219" y="21013"/>
                                <a:pt x="48860" y="0"/>
                                <a:pt x="83370"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28473" style="width:53.5184pt;height:13.1226pt;position:absolute;z-index:-2147483457;mso-position-horizontal-relative:page;mso-position-horizontal:absolute;margin-left:519.239pt;mso-position-vertical-relative:page;margin-top:817pt;" coordsize="6796,1666">
              <v:shape id="Shape 28474" style="position:absolute;width:6796;height:1666;left:0;top:0;" coordsize="679683,166657" path="m83370,0l596356,0c630866,0,660483,21013,673135,50914l679683,83324l679683,83332l673135,115760c660483,145667,630866,166657,596356,166657l83370,166657c48860,166657,19219,145667,6555,115760l0,83332l0,83324l6555,50914c19219,21013,48860,0,83370,0x">
                <v:stroke weight="0pt" endcap="flat" joinstyle="miter" miterlimit="10" on="false" color="#000000" opacity="0"/>
                <v:fill on="true" color="#efefef"/>
              </v:shape>
            </v:group>
          </w:pict>
        </mc:Fallback>
      </mc:AlternateContent>
    </w:r>
    <w:r>
      <w:rPr>
        <w:b/>
      </w:rPr>
      <w:t>Continued...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ED50" w14:textId="77777777" w:rsidR="004511EF" w:rsidRDefault="00000000">
    <w:pPr>
      <w:spacing w:after="0" w:line="259" w:lineRule="auto"/>
      <w:ind w:left="0" w:right="-845" w:firstLine="0"/>
      <w:jc w:val="right"/>
    </w:pPr>
    <w:r>
      <w:rPr>
        <w:rFonts w:ascii="Calibri" w:eastAsia="Calibri" w:hAnsi="Calibri" w:cs="Calibri"/>
        <w:noProof/>
        <w:sz w:val="22"/>
      </w:rPr>
      <mc:AlternateContent>
        <mc:Choice Requires="wpg">
          <w:drawing>
            <wp:anchor distT="0" distB="0" distL="114300" distR="114300" simplePos="0" relativeHeight="251673600" behindDoc="1" locked="0" layoutInCell="1" allowOverlap="1" wp14:anchorId="6D0C0C30" wp14:editId="023C7F7C">
              <wp:simplePos x="0" y="0"/>
              <wp:positionH relativeFrom="page">
                <wp:posOffset>6594340</wp:posOffset>
              </wp:positionH>
              <wp:positionV relativeFrom="page">
                <wp:posOffset>10375898</wp:posOffset>
              </wp:positionV>
              <wp:extent cx="679683" cy="166657"/>
              <wp:effectExtent l="0" t="0" r="0" b="0"/>
              <wp:wrapNone/>
              <wp:docPr id="28426" name="Group 28426"/>
              <wp:cNvGraphicFramePr/>
              <a:graphic xmlns:a="http://schemas.openxmlformats.org/drawingml/2006/main">
                <a:graphicData uri="http://schemas.microsoft.com/office/word/2010/wordprocessingGroup">
                  <wpg:wgp>
                    <wpg:cNvGrpSpPr/>
                    <wpg:grpSpPr>
                      <a:xfrm>
                        <a:off x="0" y="0"/>
                        <a:ext cx="679683" cy="166657"/>
                        <a:chOff x="0" y="0"/>
                        <a:chExt cx="679683" cy="166657"/>
                      </a:xfrm>
                    </wpg:grpSpPr>
                    <wps:wsp>
                      <wps:cNvPr id="28427" name="Shape 28427"/>
                      <wps:cNvSpPr/>
                      <wps:spPr>
                        <a:xfrm>
                          <a:off x="0" y="0"/>
                          <a:ext cx="679683" cy="166657"/>
                        </a:xfrm>
                        <a:custGeom>
                          <a:avLst/>
                          <a:gdLst/>
                          <a:ahLst/>
                          <a:cxnLst/>
                          <a:rect l="0" t="0" r="0" b="0"/>
                          <a:pathLst>
                            <a:path w="679683" h="166657">
                              <a:moveTo>
                                <a:pt x="83370" y="0"/>
                              </a:moveTo>
                              <a:lnTo>
                                <a:pt x="596356" y="0"/>
                              </a:lnTo>
                              <a:cubicBezTo>
                                <a:pt x="630866" y="0"/>
                                <a:pt x="660483" y="21013"/>
                                <a:pt x="673135" y="50914"/>
                              </a:cubicBezTo>
                              <a:lnTo>
                                <a:pt x="679683" y="83324"/>
                              </a:lnTo>
                              <a:lnTo>
                                <a:pt x="679683" y="83332"/>
                              </a:lnTo>
                              <a:lnTo>
                                <a:pt x="673135" y="115760"/>
                              </a:lnTo>
                              <a:cubicBezTo>
                                <a:pt x="660483" y="145667"/>
                                <a:pt x="630866" y="166657"/>
                                <a:pt x="596356" y="166657"/>
                              </a:cubicBezTo>
                              <a:lnTo>
                                <a:pt x="83370" y="166657"/>
                              </a:lnTo>
                              <a:cubicBezTo>
                                <a:pt x="48860" y="166657"/>
                                <a:pt x="19219" y="145667"/>
                                <a:pt x="6555" y="115760"/>
                              </a:cubicBezTo>
                              <a:lnTo>
                                <a:pt x="0" y="83332"/>
                              </a:lnTo>
                              <a:lnTo>
                                <a:pt x="0" y="83324"/>
                              </a:lnTo>
                              <a:lnTo>
                                <a:pt x="6555" y="50914"/>
                              </a:lnTo>
                              <a:cubicBezTo>
                                <a:pt x="19219" y="21013"/>
                                <a:pt x="48860" y="0"/>
                                <a:pt x="83370"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28426" style="width:53.5184pt;height:13.1226pt;position:absolute;z-index:-2147483457;mso-position-horizontal-relative:page;mso-position-horizontal:absolute;margin-left:519.239pt;mso-position-vertical-relative:page;margin-top:817pt;" coordsize="6796,1666">
              <v:shape id="Shape 28427" style="position:absolute;width:6796;height:1666;left:0;top:0;" coordsize="679683,166657" path="m83370,0l596356,0c630866,0,660483,21013,673135,50914l679683,83324l679683,83332l673135,115760c660483,145667,630866,166657,596356,166657l83370,166657c48860,166657,19219,145667,6555,115760l0,83332l0,83324l6555,50914c19219,21013,48860,0,83370,0x">
                <v:stroke weight="0pt" endcap="flat" joinstyle="miter" miterlimit="10" on="false" color="#000000" opacity="0"/>
                <v:fill on="true" color="#efefef"/>
              </v:shape>
            </v:group>
          </w:pict>
        </mc:Fallback>
      </mc:AlternateContent>
    </w:r>
    <w:r>
      <w:rPr>
        <w:b/>
      </w:rPr>
      <w:t>Continued...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DF" w14:textId="77777777" w:rsidR="004511EF" w:rsidRDefault="004511EF">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6D5C" w14:textId="77777777" w:rsidR="004511EF" w:rsidRDefault="004511EF">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F7D0" w14:textId="77777777" w:rsidR="004511EF" w:rsidRDefault="004511E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BA45" w14:textId="77777777" w:rsidR="00545B8C" w:rsidRDefault="00545B8C">
      <w:pPr>
        <w:spacing w:after="0" w:line="240" w:lineRule="auto"/>
      </w:pPr>
      <w:r>
        <w:separator/>
      </w:r>
    </w:p>
  </w:footnote>
  <w:footnote w:type="continuationSeparator" w:id="0">
    <w:p w14:paraId="4FF18840" w14:textId="77777777" w:rsidR="00545B8C" w:rsidRDefault="00545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EB7C" w14:textId="77777777" w:rsidR="004511EF" w:rsidRDefault="00000000">
    <w:pPr>
      <w:tabs>
        <w:tab w:val="center" w:pos="5267"/>
        <w:tab w:val="right" w:pos="10815"/>
      </w:tabs>
      <w:spacing w:after="0" w:line="259" w:lineRule="auto"/>
      <w:ind w:left="0" w:right="-138" w:firstLine="0"/>
    </w:pPr>
    <w:r>
      <w:rPr>
        <w:rFonts w:ascii="Calibri" w:eastAsia="Calibri" w:hAnsi="Calibri" w:cs="Calibri"/>
        <w:sz w:val="22"/>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4CD1B682" w14:textId="77777777" w:rsidR="004511EF" w:rsidRDefault="00000000">
    <w:pPr>
      <w:spacing w:after="0" w:line="259" w:lineRule="auto"/>
      <w:ind w:left="-119" w:right="-68"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D7CC9BE" wp14:editId="37547B14">
              <wp:simplePos x="0" y="0"/>
              <wp:positionH relativeFrom="page">
                <wp:posOffset>273578</wp:posOffset>
              </wp:positionH>
              <wp:positionV relativeFrom="page">
                <wp:posOffset>436537</wp:posOffset>
              </wp:positionV>
              <wp:extent cx="7000488" cy="179948"/>
              <wp:effectExtent l="0" t="0" r="0" b="0"/>
              <wp:wrapSquare wrapText="bothSides"/>
              <wp:docPr id="28363" name="Group 28363"/>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594" name="Shape 30594"/>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595" name="Shape 30595"/>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365" name="Shape 28365"/>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366" name="Shape 28366"/>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367" name="Shape 28367"/>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596" name="Shape 30596"/>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370" name="Rectangle 28370"/>
                      <wps:cNvSpPr/>
                      <wps:spPr>
                        <a:xfrm>
                          <a:off x="3047685" y="69536"/>
                          <a:ext cx="990643" cy="130199"/>
                        </a:xfrm>
                        <a:prstGeom prst="rect">
                          <a:avLst/>
                        </a:prstGeom>
                        <a:ln>
                          <a:noFill/>
                        </a:ln>
                      </wps:spPr>
                      <wps:txbx>
                        <w:txbxContent>
                          <w:p w14:paraId="630AFA56"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363" style="width:551.22pt;height:14.1692pt;position:absolute;mso-position-horizontal-relative:page;mso-position-horizontal:absolute;margin-left:21.5416pt;mso-position-vertical-relative:page;margin-top:34.373pt;" coordsize="70004,1799">
              <v:shape id="Shape 30597" style="position:absolute;width:23284;height:106;left:0;top:1693;" coordsize="2328448,10604" path="m0,0l2328448,0l2328448,10604l0,10604l0,0">
                <v:stroke weight="0pt" endcap="flat" joinstyle="miter" miterlimit="10" on="false" color="#000000" opacity="0"/>
                <v:fill on="true" color="#d2d2d2"/>
              </v:shape>
              <v:shape id="Shape 30598" style="position:absolute;width:24886;height:106;left:45118;top:1693;" coordsize="2488670,10604" path="m0,0l2488670,0l2488670,10604l0,10604l0,0">
                <v:stroke weight="0pt" endcap="flat" joinstyle="miter" miterlimit="10" on="false" color="#000000" opacity="0"/>
                <v:fill on="true" color="#d2d2d2"/>
              </v:shape>
              <v:shape id="Shape 28365"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366"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367"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599" style="position:absolute;width:18235;height:106;left:25083;top:0;" coordsize="1823526,10600" path="m0,0l1823526,0l1823526,10600l0,10600l0,0">
                <v:stroke weight="0pt" endcap="flat" joinstyle="miter" miterlimit="10" on="false" color="#000000" opacity="0"/>
                <v:fill on="true" color="#2c98e5"/>
              </v:shape>
              <v:rect id="Rectangle 28370"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232323"/>
      </w:rPr>
      <w:t xml:space="preserve">Print Date: </w:t>
    </w:r>
    <w:r>
      <w:rPr>
        <w:b/>
      </w:rPr>
      <w:t>14/04/2025</w:t>
    </w:r>
  </w:p>
  <w:p w14:paraId="2453777D" w14:textId="77777777" w:rsidR="004511EF"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F028E40" wp14:editId="6017FAE0">
              <wp:simplePos x="0" y="0"/>
              <wp:positionH relativeFrom="page">
                <wp:posOffset>0</wp:posOffset>
              </wp:positionH>
              <wp:positionV relativeFrom="page">
                <wp:posOffset>0</wp:posOffset>
              </wp:positionV>
              <wp:extent cx="1" cy="1"/>
              <wp:effectExtent l="0" t="0" r="0" b="0"/>
              <wp:wrapNone/>
              <wp:docPr id="28371" name="Group 2837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371"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D9C6" w14:textId="77777777" w:rsidR="004511EF" w:rsidRDefault="00000000">
    <w:pPr>
      <w:tabs>
        <w:tab w:val="center" w:pos="826"/>
        <w:tab w:val="center" w:pos="5267"/>
        <w:tab w:val="right" w:pos="10676"/>
      </w:tabs>
      <w:spacing w:after="35" w:line="259" w:lineRule="auto"/>
      <w:ind w:left="0" w:right="-138" w:firstLine="0"/>
    </w:pPr>
    <w:r>
      <w:rPr>
        <w:rFonts w:ascii="Calibri" w:eastAsia="Calibri" w:hAnsi="Calibri" w:cs="Calibri"/>
        <w:sz w:val="22"/>
      </w:rPr>
      <w:tab/>
    </w: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3</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234D3EE6" w14:textId="77777777" w:rsidR="004511EF" w:rsidRDefault="00000000">
    <w:pPr>
      <w:tabs>
        <w:tab w:val="right" w:pos="10676"/>
      </w:tabs>
      <w:spacing w:after="0" w:line="259" w:lineRule="auto"/>
      <w:ind w:left="-119" w:right="-6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300441C" wp14:editId="0C41ACC2">
              <wp:simplePos x="0" y="0"/>
              <wp:positionH relativeFrom="page">
                <wp:posOffset>273578</wp:posOffset>
              </wp:positionH>
              <wp:positionV relativeFrom="page">
                <wp:posOffset>436537</wp:posOffset>
              </wp:positionV>
              <wp:extent cx="7000488" cy="179948"/>
              <wp:effectExtent l="0" t="0" r="0" b="0"/>
              <wp:wrapSquare wrapText="bothSides"/>
              <wp:docPr id="28323" name="Group 28323"/>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588" name="Shape 30588"/>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589" name="Shape 30589"/>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325" name="Shape 28325"/>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326" name="Shape 28326"/>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327" name="Shape 28327"/>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590" name="Shape 30590"/>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330" name="Rectangle 28330"/>
                      <wps:cNvSpPr/>
                      <wps:spPr>
                        <a:xfrm>
                          <a:off x="3047685" y="69536"/>
                          <a:ext cx="990643" cy="130199"/>
                        </a:xfrm>
                        <a:prstGeom prst="rect">
                          <a:avLst/>
                        </a:prstGeom>
                        <a:ln>
                          <a:noFill/>
                        </a:ln>
                      </wps:spPr>
                      <wps:txbx>
                        <w:txbxContent>
                          <w:p w14:paraId="2CE6A4ED"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323" style="width:551.22pt;height:14.1692pt;position:absolute;mso-position-horizontal-relative:page;mso-position-horizontal:absolute;margin-left:21.5416pt;mso-position-vertical-relative:page;margin-top:34.373pt;" coordsize="70004,1799">
              <v:shape id="Shape 30591" style="position:absolute;width:23284;height:106;left:0;top:1693;" coordsize="2328448,10604" path="m0,0l2328448,0l2328448,10604l0,10604l0,0">
                <v:stroke weight="0pt" endcap="flat" joinstyle="miter" miterlimit="10" on="false" color="#000000" opacity="0"/>
                <v:fill on="true" color="#d2d2d2"/>
              </v:shape>
              <v:shape id="Shape 30592" style="position:absolute;width:24886;height:106;left:45118;top:1693;" coordsize="2488670,10604" path="m0,0l2488670,0l2488670,10604l0,10604l0,0">
                <v:stroke weight="0pt" endcap="flat" joinstyle="miter" miterlimit="10" on="false" color="#000000" opacity="0"/>
                <v:fill on="true" color="#d2d2d2"/>
              </v:shape>
              <v:shape id="Shape 28325"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326"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327"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593" style="position:absolute;width:18235;height:106;left:25083;top:0;" coordsize="1823526,10600" path="m0,0l1823526,0l1823526,10600l0,10600l0,0">
                <v:stroke weight="0pt" endcap="flat" joinstyle="miter" miterlimit="10" on="false" color="#000000" opacity="0"/>
                <v:fill on="true" color="#2c98e5"/>
              </v:shape>
              <v:rect id="Rectangle 28330"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6572B958" w14:textId="77777777" w:rsidR="004511EF" w:rsidRDefault="00000000">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4E8D45FF" wp14:editId="1CC33855">
              <wp:simplePos x="0" y="0"/>
              <wp:positionH relativeFrom="page">
                <wp:posOffset>0</wp:posOffset>
              </wp:positionH>
              <wp:positionV relativeFrom="page">
                <wp:posOffset>0</wp:posOffset>
              </wp:positionV>
              <wp:extent cx="1" cy="1"/>
              <wp:effectExtent l="0" t="0" r="0" b="0"/>
              <wp:wrapNone/>
              <wp:docPr id="28331" name="Group 2833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331"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232B" w14:textId="77777777" w:rsidR="004511EF" w:rsidRDefault="00000000">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4759416A" wp14:editId="462F5C45">
              <wp:simplePos x="0" y="0"/>
              <wp:positionH relativeFrom="page">
                <wp:posOffset>0</wp:posOffset>
              </wp:positionH>
              <wp:positionV relativeFrom="page">
                <wp:posOffset>0</wp:posOffset>
              </wp:positionV>
              <wp:extent cx="1" cy="1"/>
              <wp:effectExtent l="0" t="0" r="0" b="0"/>
              <wp:wrapNone/>
              <wp:docPr id="28291" name="Group 282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291"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80B1" w14:textId="77777777" w:rsidR="004511EF" w:rsidRDefault="00000000">
    <w:pPr>
      <w:tabs>
        <w:tab w:val="center" w:pos="4377"/>
        <w:tab w:val="right" w:pos="9925"/>
      </w:tabs>
      <w:spacing w:after="35" w:line="259" w:lineRule="auto"/>
      <w:ind w:left="-698" w:right="-905"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3</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100FD3EE" w14:textId="77777777" w:rsidR="004511EF" w:rsidRDefault="00000000">
    <w:pPr>
      <w:tabs>
        <w:tab w:val="right" w:pos="9854"/>
      </w:tabs>
      <w:spacing w:after="0" w:line="259" w:lineRule="auto"/>
      <w:ind w:left="-1009" w:right="-834"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1F397F6" wp14:editId="19198A7E">
              <wp:simplePos x="0" y="0"/>
              <wp:positionH relativeFrom="page">
                <wp:posOffset>273578</wp:posOffset>
              </wp:positionH>
              <wp:positionV relativeFrom="page">
                <wp:posOffset>436537</wp:posOffset>
              </wp:positionV>
              <wp:extent cx="7000488" cy="179948"/>
              <wp:effectExtent l="0" t="0" r="0" b="0"/>
              <wp:wrapSquare wrapText="bothSides"/>
              <wp:docPr id="28505" name="Group 28505"/>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12" name="Shape 30612"/>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13" name="Shape 30613"/>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507" name="Shape 28507"/>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08" name="Shape 28508"/>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509" name="Shape 28509"/>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14" name="Shape 30614"/>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512" name="Rectangle 28512"/>
                      <wps:cNvSpPr/>
                      <wps:spPr>
                        <a:xfrm>
                          <a:off x="3047685" y="69536"/>
                          <a:ext cx="990643" cy="130199"/>
                        </a:xfrm>
                        <a:prstGeom prst="rect">
                          <a:avLst/>
                        </a:prstGeom>
                        <a:ln>
                          <a:noFill/>
                        </a:ln>
                      </wps:spPr>
                      <wps:txbx>
                        <w:txbxContent>
                          <w:p w14:paraId="0D67F99D"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505" style="width:551.22pt;height:14.1692pt;position:absolute;mso-position-horizontal-relative:page;mso-position-horizontal:absolute;margin-left:21.5416pt;mso-position-vertical-relative:page;margin-top:34.373pt;" coordsize="70004,1799">
              <v:shape id="Shape 30615" style="position:absolute;width:23284;height:106;left:0;top:1693;" coordsize="2328448,10604" path="m0,0l2328448,0l2328448,10604l0,10604l0,0">
                <v:stroke weight="0pt" endcap="flat" joinstyle="miter" miterlimit="10" on="false" color="#000000" opacity="0"/>
                <v:fill on="true" color="#d2d2d2"/>
              </v:shape>
              <v:shape id="Shape 30616" style="position:absolute;width:24886;height:106;left:45118;top:1693;" coordsize="2488670,10604" path="m0,0l2488670,0l2488670,10604l0,10604l0,0">
                <v:stroke weight="0pt" endcap="flat" joinstyle="miter" miterlimit="10" on="false" color="#000000" opacity="0"/>
                <v:fill on="true" color="#d2d2d2"/>
              </v:shape>
              <v:shape id="Shape 28507"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508"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509"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17" style="position:absolute;width:18235;height:106;left:25083;top:0;" coordsize="1823526,10600" path="m0,0l1823526,0l1823526,10600l0,10600l0,0">
                <v:stroke weight="0pt" endcap="flat" joinstyle="miter" miterlimit="10" on="false" color="#000000" opacity="0"/>
                <v:fill on="true" color="#2c98e5"/>
              </v:shape>
              <v:rect id="Rectangle 28512"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4A420BD4" w14:textId="77777777" w:rsidR="004511EF" w:rsidRDefault="00000000">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03E2BA40" wp14:editId="2C0FDEC0">
              <wp:simplePos x="0" y="0"/>
              <wp:positionH relativeFrom="page">
                <wp:posOffset>0</wp:posOffset>
              </wp:positionH>
              <wp:positionV relativeFrom="page">
                <wp:posOffset>0</wp:posOffset>
              </wp:positionV>
              <wp:extent cx="1" cy="1"/>
              <wp:effectExtent l="0" t="0" r="0" b="0"/>
              <wp:wrapNone/>
              <wp:docPr id="28513" name="Group 2851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513"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AB40" w14:textId="77777777" w:rsidR="004511EF" w:rsidRDefault="00000000">
    <w:pPr>
      <w:tabs>
        <w:tab w:val="center" w:pos="4377"/>
        <w:tab w:val="right" w:pos="9925"/>
      </w:tabs>
      <w:spacing w:after="35" w:line="259" w:lineRule="auto"/>
      <w:ind w:left="-698" w:right="-905"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3</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5E8FA6F1" w14:textId="77777777" w:rsidR="004511EF" w:rsidRDefault="00000000">
    <w:pPr>
      <w:tabs>
        <w:tab w:val="right" w:pos="9854"/>
      </w:tabs>
      <w:spacing w:after="0" w:line="259" w:lineRule="auto"/>
      <w:ind w:left="-1009" w:right="-834"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7E139BF" wp14:editId="167157F7">
              <wp:simplePos x="0" y="0"/>
              <wp:positionH relativeFrom="page">
                <wp:posOffset>273578</wp:posOffset>
              </wp:positionH>
              <wp:positionV relativeFrom="page">
                <wp:posOffset>436537</wp:posOffset>
              </wp:positionV>
              <wp:extent cx="7000488" cy="179948"/>
              <wp:effectExtent l="0" t="0" r="0" b="0"/>
              <wp:wrapSquare wrapText="bothSides"/>
              <wp:docPr id="28458" name="Group 28458"/>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06" name="Shape 30606"/>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07" name="Shape 30607"/>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460" name="Shape 28460"/>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61" name="Shape 28461"/>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462" name="Shape 28462"/>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08" name="Shape 30608"/>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465" name="Rectangle 28465"/>
                      <wps:cNvSpPr/>
                      <wps:spPr>
                        <a:xfrm>
                          <a:off x="3047685" y="69536"/>
                          <a:ext cx="990643" cy="130199"/>
                        </a:xfrm>
                        <a:prstGeom prst="rect">
                          <a:avLst/>
                        </a:prstGeom>
                        <a:ln>
                          <a:noFill/>
                        </a:ln>
                      </wps:spPr>
                      <wps:txbx>
                        <w:txbxContent>
                          <w:p w14:paraId="68F55F68"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458" style="width:551.22pt;height:14.1692pt;position:absolute;mso-position-horizontal-relative:page;mso-position-horizontal:absolute;margin-left:21.5416pt;mso-position-vertical-relative:page;margin-top:34.373pt;" coordsize="70004,1799">
              <v:shape id="Shape 30609" style="position:absolute;width:23284;height:106;left:0;top:1693;" coordsize="2328448,10604" path="m0,0l2328448,0l2328448,10604l0,10604l0,0">
                <v:stroke weight="0pt" endcap="flat" joinstyle="miter" miterlimit="10" on="false" color="#000000" opacity="0"/>
                <v:fill on="true" color="#d2d2d2"/>
              </v:shape>
              <v:shape id="Shape 30610" style="position:absolute;width:24886;height:106;left:45118;top:1693;" coordsize="2488670,10604" path="m0,0l2488670,0l2488670,10604l0,10604l0,0">
                <v:stroke weight="0pt" endcap="flat" joinstyle="miter" miterlimit="10" on="false" color="#000000" opacity="0"/>
                <v:fill on="true" color="#d2d2d2"/>
              </v:shape>
              <v:shape id="Shape 28460"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461"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462"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11" style="position:absolute;width:18235;height:106;left:25083;top:0;" coordsize="1823526,10600" path="m0,0l1823526,0l1823526,10600l0,10600l0,0">
                <v:stroke weight="0pt" endcap="flat" joinstyle="miter" miterlimit="10" on="false" color="#000000" opacity="0"/>
                <v:fill on="true" color="#2c98e5"/>
              </v:shape>
              <v:rect id="Rectangle 28465"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48044C95" w14:textId="77777777" w:rsidR="004511EF" w:rsidRDefault="00000000">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154850B6" wp14:editId="124D0F84">
              <wp:simplePos x="0" y="0"/>
              <wp:positionH relativeFrom="page">
                <wp:posOffset>0</wp:posOffset>
              </wp:positionH>
              <wp:positionV relativeFrom="page">
                <wp:posOffset>0</wp:posOffset>
              </wp:positionV>
              <wp:extent cx="1" cy="1"/>
              <wp:effectExtent l="0" t="0" r="0" b="0"/>
              <wp:wrapNone/>
              <wp:docPr id="28466" name="Group 2846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466"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1DD8" w14:textId="77777777" w:rsidR="004511EF" w:rsidRDefault="00000000">
    <w:pPr>
      <w:tabs>
        <w:tab w:val="center" w:pos="4377"/>
        <w:tab w:val="right" w:pos="9925"/>
      </w:tabs>
      <w:spacing w:after="35" w:line="259" w:lineRule="auto"/>
      <w:ind w:left="-698" w:right="-905"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3</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6F949339" w14:textId="77777777" w:rsidR="004511EF" w:rsidRDefault="00000000">
    <w:pPr>
      <w:tabs>
        <w:tab w:val="right" w:pos="9854"/>
      </w:tabs>
      <w:spacing w:after="0" w:line="259" w:lineRule="auto"/>
      <w:ind w:left="-1009" w:right="-834"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6981C7B" wp14:editId="24898409">
              <wp:simplePos x="0" y="0"/>
              <wp:positionH relativeFrom="page">
                <wp:posOffset>273578</wp:posOffset>
              </wp:positionH>
              <wp:positionV relativeFrom="page">
                <wp:posOffset>436537</wp:posOffset>
              </wp:positionV>
              <wp:extent cx="7000488" cy="179948"/>
              <wp:effectExtent l="0" t="0" r="0" b="0"/>
              <wp:wrapSquare wrapText="bothSides"/>
              <wp:docPr id="28411" name="Group 28411"/>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00" name="Shape 30600"/>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01" name="Shape 30601"/>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413" name="Shape 28413"/>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14" name="Shape 28414"/>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415" name="Shape 28415"/>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02" name="Shape 30602"/>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418" name="Rectangle 28418"/>
                      <wps:cNvSpPr/>
                      <wps:spPr>
                        <a:xfrm>
                          <a:off x="3047685" y="69536"/>
                          <a:ext cx="990643" cy="130199"/>
                        </a:xfrm>
                        <a:prstGeom prst="rect">
                          <a:avLst/>
                        </a:prstGeom>
                        <a:ln>
                          <a:noFill/>
                        </a:ln>
                      </wps:spPr>
                      <wps:txbx>
                        <w:txbxContent>
                          <w:p w14:paraId="1F6F9BE8"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411" style="width:551.22pt;height:14.1692pt;position:absolute;mso-position-horizontal-relative:page;mso-position-horizontal:absolute;margin-left:21.5416pt;mso-position-vertical-relative:page;margin-top:34.373pt;" coordsize="70004,1799">
              <v:shape id="Shape 30603" style="position:absolute;width:23284;height:106;left:0;top:1693;" coordsize="2328448,10604" path="m0,0l2328448,0l2328448,10604l0,10604l0,0">
                <v:stroke weight="0pt" endcap="flat" joinstyle="miter" miterlimit="10" on="false" color="#000000" opacity="0"/>
                <v:fill on="true" color="#d2d2d2"/>
              </v:shape>
              <v:shape id="Shape 30604" style="position:absolute;width:24886;height:106;left:45118;top:1693;" coordsize="2488670,10604" path="m0,0l2488670,0l2488670,10604l0,10604l0,0">
                <v:stroke weight="0pt" endcap="flat" joinstyle="miter" miterlimit="10" on="false" color="#000000" opacity="0"/>
                <v:fill on="true" color="#d2d2d2"/>
              </v:shape>
              <v:shape id="Shape 28413"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414"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415"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05" style="position:absolute;width:18235;height:106;left:25083;top:0;" coordsize="1823526,10600" path="m0,0l1823526,0l1823526,10600l0,10600l0,0">
                <v:stroke weight="0pt" endcap="flat" joinstyle="miter" miterlimit="10" on="false" color="#000000" opacity="0"/>
                <v:fill on="true" color="#2c98e5"/>
              </v:shape>
              <v:rect id="Rectangle 28418"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31E0F4E8" w14:textId="77777777" w:rsidR="004511EF" w:rsidRDefault="00000000">
    <w:r>
      <w:rPr>
        <w:rFonts w:ascii="Calibri" w:eastAsia="Calibri" w:hAnsi="Calibri" w:cs="Calibri"/>
        <w:noProof/>
        <w:sz w:val="22"/>
      </w:rPr>
      <mc:AlternateContent>
        <mc:Choice Requires="wpg">
          <w:drawing>
            <wp:anchor distT="0" distB="0" distL="114300" distR="114300" simplePos="0" relativeHeight="251670528" behindDoc="1" locked="0" layoutInCell="1" allowOverlap="1" wp14:anchorId="4A9B0F95" wp14:editId="39B19774">
              <wp:simplePos x="0" y="0"/>
              <wp:positionH relativeFrom="page">
                <wp:posOffset>0</wp:posOffset>
              </wp:positionH>
              <wp:positionV relativeFrom="page">
                <wp:posOffset>0</wp:posOffset>
              </wp:positionV>
              <wp:extent cx="1" cy="1"/>
              <wp:effectExtent l="0" t="0" r="0" b="0"/>
              <wp:wrapNone/>
              <wp:docPr id="28419" name="Group 2841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8419" style="width:7.87402e-05pt;height:7.87402e-05pt;position:absolute;z-index:-2147483648;mso-position-horizontal-relative:page;mso-position-horizontal:absolute;margin-left:0pt;mso-position-vertical-relative:page;margin-top:0pt;" coordsize="0,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83E1" w14:textId="77777777" w:rsidR="004511EF" w:rsidRDefault="00000000">
    <w:pPr>
      <w:tabs>
        <w:tab w:val="center" w:pos="5157"/>
        <w:tab w:val="right" w:pos="10645"/>
      </w:tabs>
      <w:spacing w:after="35" w:line="259" w:lineRule="auto"/>
      <w:ind w:left="0" w:right="-60"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8</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283C5157" w14:textId="77777777" w:rsidR="004511EF" w:rsidRDefault="00000000">
    <w:pPr>
      <w:tabs>
        <w:tab w:val="right" w:pos="10645"/>
      </w:tabs>
      <w:spacing w:after="0" w:line="259" w:lineRule="auto"/>
      <w:ind w:left="-229"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65F356D7" wp14:editId="4357690C">
              <wp:simplePos x="0" y="0"/>
              <wp:positionH relativeFrom="page">
                <wp:posOffset>273578</wp:posOffset>
              </wp:positionH>
              <wp:positionV relativeFrom="page">
                <wp:posOffset>436537</wp:posOffset>
              </wp:positionV>
              <wp:extent cx="7000488" cy="179948"/>
              <wp:effectExtent l="0" t="0" r="0" b="0"/>
              <wp:wrapSquare wrapText="bothSides"/>
              <wp:docPr id="28637" name="Group 28637"/>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30" name="Shape 30630"/>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31" name="Shape 30631"/>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639" name="Shape 28639"/>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0" name="Shape 28640"/>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641" name="Shape 28641"/>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32" name="Shape 30632"/>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644" name="Rectangle 28644"/>
                      <wps:cNvSpPr/>
                      <wps:spPr>
                        <a:xfrm>
                          <a:off x="3047685" y="69536"/>
                          <a:ext cx="990643" cy="130199"/>
                        </a:xfrm>
                        <a:prstGeom prst="rect">
                          <a:avLst/>
                        </a:prstGeom>
                        <a:ln>
                          <a:noFill/>
                        </a:ln>
                      </wps:spPr>
                      <wps:txbx>
                        <w:txbxContent>
                          <w:p w14:paraId="448B7F53"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637" style="width:551.22pt;height:14.1692pt;position:absolute;mso-position-horizontal-relative:page;mso-position-horizontal:absolute;margin-left:21.5416pt;mso-position-vertical-relative:page;margin-top:34.373pt;" coordsize="70004,1799">
              <v:shape id="Shape 30633" style="position:absolute;width:23284;height:106;left:0;top:1693;" coordsize="2328448,10604" path="m0,0l2328448,0l2328448,10604l0,10604l0,0">
                <v:stroke weight="0pt" endcap="flat" joinstyle="miter" miterlimit="10" on="false" color="#000000" opacity="0"/>
                <v:fill on="true" color="#d2d2d2"/>
              </v:shape>
              <v:shape id="Shape 30634" style="position:absolute;width:24886;height:106;left:45118;top:1693;" coordsize="2488670,10604" path="m0,0l2488670,0l2488670,10604l0,10604l0,0">
                <v:stroke weight="0pt" endcap="flat" joinstyle="miter" miterlimit="10" on="false" color="#000000" opacity="0"/>
                <v:fill on="true" color="#d2d2d2"/>
              </v:shape>
              <v:shape id="Shape 28639"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640"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641"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35" style="position:absolute;width:18235;height:106;left:25083;top:0;" coordsize="1823526,10600" path="m0,0l1823526,0l1823526,10600l0,10600l0,0">
                <v:stroke weight="0pt" endcap="flat" joinstyle="miter" miterlimit="10" on="false" color="#000000" opacity="0"/>
                <v:fill on="true" color="#2c98e5"/>
              </v:shape>
              <v:rect id="Rectangle 28644"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2D094129" w14:textId="77777777" w:rsidR="004511EF" w:rsidRDefault="00000000">
    <w:r>
      <w:rPr>
        <w:rFonts w:ascii="Calibri" w:eastAsia="Calibri" w:hAnsi="Calibri" w:cs="Calibri"/>
        <w:noProof/>
        <w:sz w:val="22"/>
      </w:rPr>
      <mc:AlternateContent>
        <mc:Choice Requires="wpg">
          <w:drawing>
            <wp:anchor distT="0" distB="0" distL="114300" distR="114300" simplePos="0" relativeHeight="251675648" behindDoc="1" locked="0" layoutInCell="1" allowOverlap="1" wp14:anchorId="0B65D445" wp14:editId="5C8D058D">
              <wp:simplePos x="0" y="0"/>
              <wp:positionH relativeFrom="page">
                <wp:posOffset>6631930</wp:posOffset>
              </wp:positionH>
              <wp:positionV relativeFrom="page">
                <wp:posOffset>10375898</wp:posOffset>
              </wp:positionV>
              <wp:extent cx="642093" cy="166657"/>
              <wp:effectExtent l="0" t="0" r="0" b="0"/>
              <wp:wrapNone/>
              <wp:docPr id="28645" name="Group 28645"/>
              <wp:cNvGraphicFramePr/>
              <a:graphic xmlns:a="http://schemas.openxmlformats.org/drawingml/2006/main">
                <a:graphicData uri="http://schemas.microsoft.com/office/word/2010/wordprocessingGroup">
                  <wpg:wgp>
                    <wpg:cNvGrpSpPr/>
                    <wpg:grpSpPr>
                      <a:xfrm>
                        <a:off x="0" y="0"/>
                        <a:ext cx="642093" cy="166657"/>
                        <a:chOff x="0" y="0"/>
                        <a:chExt cx="642093" cy="166657"/>
                      </a:xfrm>
                    </wpg:grpSpPr>
                    <wps:wsp>
                      <wps:cNvPr id="28646" name="Shape 28646"/>
                      <wps:cNvSpPr/>
                      <wps:spPr>
                        <a:xfrm>
                          <a:off x="0" y="0"/>
                          <a:ext cx="642093" cy="166657"/>
                        </a:xfrm>
                        <a:custGeom>
                          <a:avLst/>
                          <a:gdLst/>
                          <a:ahLst/>
                          <a:cxnLst/>
                          <a:rect l="0" t="0" r="0" b="0"/>
                          <a:pathLst>
                            <a:path w="642093" h="166657">
                              <a:moveTo>
                                <a:pt x="83327" y="0"/>
                              </a:moveTo>
                              <a:lnTo>
                                <a:pt x="558766" y="0"/>
                              </a:lnTo>
                              <a:cubicBezTo>
                                <a:pt x="593276" y="0"/>
                                <a:pt x="622893" y="21013"/>
                                <a:pt x="635545" y="50914"/>
                              </a:cubicBezTo>
                              <a:lnTo>
                                <a:pt x="642093" y="83324"/>
                              </a:lnTo>
                              <a:lnTo>
                                <a:pt x="642093" y="83332"/>
                              </a:lnTo>
                              <a:lnTo>
                                <a:pt x="635545" y="115760"/>
                              </a:lnTo>
                              <a:cubicBezTo>
                                <a:pt x="622893" y="145667"/>
                                <a:pt x="593276" y="166657"/>
                                <a:pt x="558766" y="166657"/>
                              </a:cubicBezTo>
                              <a:lnTo>
                                <a:pt x="83327" y="166657"/>
                              </a:lnTo>
                              <a:cubicBezTo>
                                <a:pt x="48849" y="166657"/>
                                <a:pt x="19216" y="145667"/>
                                <a:pt x="6555" y="115760"/>
                              </a:cubicBezTo>
                              <a:lnTo>
                                <a:pt x="0" y="83332"/>
                              </a:lnTo>
                              <a:lnTo>
                                <a:pt x="0" y="83324"/>
                              </a:lnTo>
                              <a:lnTo>
                                <a:pt x="6555" y="50914"/>
                              </a:lnTo>
                              <a:cubicBezTo>
                                <a:pt x="19216" y="21013"/>
                                <a:pt x="48849" y="0"/>
                                <a:pt x="83327" y="0"/>
                              </a:cubicBezTo>
                              <a:close/>
                            </a:path>
                          </a:pathLst>
                        </a:custGeom>
                        <a:ln w="0" cap="flat">
                          <a:miter lim="127000"/>
                        </a:ln>
                      </wps:spPr>
                      <wps:style>
                        <a:lnRef idx="0">
                          <a:srgbClr val="000000">
                            <a:alpha val="0"/>
                          </a:srgbClr>
                        </a:lnRef>
                        <a:fillRef idx="1">
                          <a:srgbClr val="515151"/>
                        </a:fillRef>
                        <a:effectRef idx="0">
                          <a:scrgbClr r="0" g="0" b="0"/>
                        </a:effectRef>
                        <a:fontRef idx="none"/>
                      </wps:style>
                      <wps:bodyPr/>
                    </wps:wsp>
                  </wpg:wgp>
                </a:graphicData>
              </a:graphic>
            </wp:anchor>
          </w:drawing>
        </mc:Choice>
        <mc:Fallback xmlns:a="http://schemas.openxmlformats.org/drawingml/2006/main">
          <w:pict>
            <v:group id="Group 28645" style="width:50.5585pt;height:13.1226pt;position:absolute;z-index:-2147483648;mso-position-horizontal-relative:page;mso-position-horizontal:absolute;margin-left:522.199pt;mso-position-vertical-relative:page;margin-top:817pt;" coordsize="6420,1666">
              <v:shape id="Shape 28646" style="position:absolute;width:6420;height:1666;left:0;top:0;" coordsize="642093,166657" path="m83327,0l558766,0c593276,0,622893,21013,635545,50914l642093,83324l642093,83332l635545,115760c622893,145667,593276,166657,558766,166657l83327,166657c48849,166657,19216,145667,6555,115760l0,83332l0,83324l6555,50914c19216,21013,48849,0,83327,0x">
                <v:stroke weight="0pt" endcap="flat" joinstyle="miter" miterlimit="10" on="false" color="#000000" opacity="0"/>
                <v:fill on="true" color="#515151"/>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7EAF" w14:textId="77777777" w:rsidR="004511EF" w:rsidRDefault="00000000">
    <w:pPr>
      <w:tabs>
        <w:tab w:val="center" w:pos="5157"/>
        <w:tab w:val="right" w:pos="10645"/>
      </w:tabs>
      <w:spacing w:after="35" w:line="259" w:lineRule="auto"/>
      <w:ind w:left="0" w:right="-60"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8</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035AF477" w14:textId="77777777" w:rsidR="004511EF" w:rsidRDefault="00000000">
    <w:pPr>
      <w:tabs>
        <w:tab w:val="right" w:pos="10645"/>
      </w:tabs>
      <w:spacing w:after="0" w:line="259" w:lineRule="auto"/>
      <w:ind w:left="-229"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291ACBB0" wp14:editId="0404F423">
              <wp:simplePos x="0" y="0"/>
              <wp:positionH relativeFrom="page">
                <wp:posOffset>273578</wp:posOffset>
              </wp:positionH>
              <wp:positionV relativeFrom="page">
                <wp:posOffset>436537</wp:posOffset>
              </wp:positionV>
              <wp:extent cx="7000488" cy="179948"/>
              <wp:effectExtent l="0" t="0" r="0" b="0"/>
              <wp:wrapSquare wrapText="bothSides"/>
              <wp:docPr id="28596" name="Group 28596"/>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24" name="Shape 30624"/>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25" name="Shape 30625"/>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598" name="Shape 28598"/>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99" name="Shape 28599"/>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600" name="Shape 28600"/>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26" name="Shape 30626"/>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603" name="Rectangle 28603"/>
                      <wps:cNvSpPr/>
                      <wps:spPr>
                        <a:xfrm>
                          <a:off x="3047685" y="69536"/>
                          <a:ext cx="990643" cy="130199"/>
                        </a:xfrm>
                        <a:prstGeom prst="rect">
                          <a:avLst/>
                        </a:prstGeom>
                        <a:ln>
                          <a:noFill/>
                        </a:ln>
                      </wps:spPr>
                      <wps:txbx>
                        <w:txbxContent>
                          <w:p w14:paraId="4231CD14"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596" style="width:551.22pt;height:14.1692pt;position:absolute;mso-position-horizontal-relative:page;mso-position-horizontal:absolute;margin-left:21.5416pt;mso-position-vertical-relative:page;margin-top:34.373pt;" coordsize="70004,1799">
              <v:shape id="Shape 30627" style="position:absolute;width:23284;height:106;left:0;top:1693;" coordsize="2328448,10604" path="m0,0l2328448,0l2328448,10604l0,10604l0,0">
                <v:stroke weight="0pt" endcap="flat" joinstyle="miter" miterlimit="10" on="false" color="#000000" opacity="0"/>
                <v:fill on="true" color="#d2d2d2"/>
              </v:shape>
              <v:shape id="Shape 30628" style="position:absolute;width:24886;height:106;left:45118;top:1693;" coordsize="2488670,10604" path="m0,0l2488670,0l2488670,10604l0,10604l0,0">
                <v:stroke weight="0pt" endcap="flat" joinstyle="miter" miterlimit="10" on="false" color="#000000" opacity="0"/>
                <v:fill on="true" color="#d2d2d2"/>
              </v:shape>
              <v:shape id="Shape 28598"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599"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600"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29" style="position:absolute;width:18235;height:106;left:25083;top:0;" coordsize="1823526,10600" path="m0,0l1823526,0l1823526,10600l0,10600l0,0">
                <v:stroke weight="0pt" endcap="flat" joinstyle="miter" miterlimit="10" on="false" color="#000000" opacity="0"/>
                <v:fill on="true" color="#2c98e5"/>
              </v:shape>
              <v:rect id="Rectangle 28603"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53613A7E" w14:textId="77777777" w:rsidR="004511EF" w:rsidRDefault="00000000">
    <w:r>
      <w:rPr>
        <w:rFonts w:ascii="Calibri" w:eastAsia="Calibri" w:hAnsi="Calibri" w:cs="Calibri"/>
        <w:noProof/>
        <w:sz w:val="22"/>
      </w:rPr>
      <mc:AlternateContent>
        <mc:Choice Requires="wpg">
          <w:drawing>
            <wp:anchor distT="0" distB="0" distL="114300" distR="114300" simplePos="0" relativeHeight="251677696" behindDoc="1" locked="0" layoutInCell="1" allowOverlap="1" wp14:anchorId="4D1683FC" wp14:editId="73D226E5">
              <wp:simplePos x="0" y="0"/>
              <wp:positionH relativeFrom="page">
                <wp:posOffset>6631930</wp:posOffset>
              </wp:positionH>
              <wp:positionV relativeFrom="page">
                <wp:posOffset>10375898</wp:posOffset>
              </wp:positionV>
              <wp:extent cx="642093" cy="166657"/>
              <wp:effectExtent l="0" t="0" r="0" b="0"/>
              <wp:wrapNone/>
              <wp:docPr id="28604" name="Group 28604"/>
              <wp:cNvGraphicFramePr/>
              <a:graphic xmlns:a="http://schemas.openxmlformats.org/drawingml/2006/main">
                <a:graphicData uri="http://schemas.microsoft.com/office/word/2010/wordprocessingGroup">
                  <wpg:wgp>
                    <wpg:cNvGrpSpPr/>
                    <wpg:grpSpPr>
                      <a:xfrm>
                        <a:off x="0" y="0"/>
                        <a:ext cx="642093" cy="166657"/>
                        <a:chOff x="0" y="0"/>
                        <a:chExt cx="642093" cy="166657"/>
                      </a:xfrm>
                    </wpg:grpSpPr>
                    <wps:wsp>
                      <wps:cNvPr id="28605" name="Shape 28605"/>
                      <wps:cNvSpPr/>
                      <wps:spPr>
                        <a:xfrm>
                          <a:off x="0" y="0"/>
                          <a:ext cx="642093" cy="166657"/>
                        </a:xfrm>
                        <a:custGeom>
                          <a:avLst/>
                          <a:gdLst/>
                          <a:ahLst/>
                          <a:cxnLst/>
                          <a:rect l="0" t="0" r="0" b="0"/>
                          <a:pathLst>
                            <a:path w="642093" h="166657">
                              <a:moveTo>
                                <a:pt x="83327" y="0"/>
                              </a:moveTo>
                              <a:lnTo>
                                <a:pt x="558766" y="0"/>
                              </a:lnTo>
                              <a:cubicBezTo>
                                <a:pt x="593276" y="0"/>
                                <a:pt x="622893" y="21013"/>
                                <a:pt x="635545" y="50914"/>
                              </a:cubicBezTo>
                              <a:lnTo>
                                <a:pt x="642093" y="83324"/>
                              </a:lnTo>
                              <a:lnTo>
                                <a:pt x="642093" y="83332"/>
                              </a:lnTo>
                              <a:lnTo>
                                <a:pt x="635545" y="115760"/>
                              </a:lnTo>
                              <a:cubicBezTo>
                                <a:pt x="622893" y="145667"/>
                                <a:pt x="593276" y="166657"/>
                                <a:pt x="558766" y="166657"/>
                              </a:cubicBezTo>
                              <a:lnTo>
                                <a:pt x="83327" y="166657"/>
                              </a:lnTo>
                              <a:cubicBezTo>
                                <a:pt x="48849" y="166657"/>
                                <a:pt x="19216" y="145667"/>
                                <a:pt x="6555" y="115760"/>
                              </a:cubicBezTo>
                              <a:lnTo>
                                <a:pt x="0" y="83332"/>
                              </a:lnTo>
                              <a:lnTo>
                                <a:pt x="0" y="83324"/>
                              </a:lnTo>
                              <a:lnTo>
                                <a:pt x="6555" y="50914"/>
                              </a:lnTo>
                              <a:cubicBezTo>
                                <a:pt x="19216" y="21013"/>
                                <a:pt x="48849" y="0"/>
                                <a:pt x="83327" y="0"/>
                              </a:cubicBezTo>
                              <a:close/>
                            </a:path>
                          </a:pathLst>
                        </a:custGeom>
                        <a:ln w="0" cap="flat">
                          <a:miter lim="127000"/>
                        </a:ln>
                      </wps:spPr>
                      <wps:style>
                        <a:lnRef idx="0">
                          <a:srgbClr val="000000">
                            <a:alpha val="0"/>
                          </a:srgbClr>
                        </a:lnRef>
                        <a:fillRef idx="1">
                          <a:srgbClr val="515151"/>
                        </a:fillRef>
                        <a:effectRef idx="0">
                          <a:scrgbClr r="0" g="0" b="0"/>
                        </a:effectRef>
                        <a:fontRef idx="none"/>
                      </wps:style>
                      <wps:bodyPr/>
                    </wps:wsp>
                  </wpg:wgp>
                </a:graphicData>
              </a:graphic>
            </wp:anchor>
          </w:drawing>
        </mc:Choice>
        <mc:Fallback xmlns:a="http://schemas.openxmlformats.org/drawingml/2006/main">
          <w:pict>
            <v:group id="Group 28604" style="width:50.5585pt;height:13.1226pt;position:absolute;z-index:-2147483648;mso-position-horizontal-relative:page;mso-position-horizontal:absolute;margin-left:522.199pt;mso-position-vertical-relative:page;margin-top:817pt;" coordsize="6420,1666">
              <v:shape id="Shape 28605" style="position:absolute;width:6420;height:1666;left:0;top:0;" coordsize="642093,166657" path="m83327,0l558766,0c593276,0,622893,21013,635545,50914l642093,83324l642093,83332l635545,115760c622893,145667,593276,166657,558766,166657l83327,166657c48849,166657,19216,145667,6555,115760l0,83332l0,83324l6555,50914c19216,21013,48849,0,83327,0x">
                <v:stroke weight="0pt" endcap="flat" joinstyle="miter" miterlimit="10" on="false" color="#000000" opacity="0"/>
                <v:fill on="true" color="#515151"/>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927E" w14:textId="77777777" w:rsidR="004511EF" w:rsidRDefault="00000000">
    <w:pPr>
      <w:tabs>
        <w:tab w:val="center" w:pos="5157"/>
        <w:tab w:val="right" w:pos="10645"/>
      </w:tabs>
      <w:spacing w:after="35" w:line="259" w:lineRule="auto"/>
      <w:ind w:left="0" w:right="-60" w:firstLine="0"/>
    </w:pPr>
    <w:r>
      <w:rPr>
        <w:color w:val="4E4E4E"/>
      </w:rPr>
      <w:t xml:space="preserve">Chemwatch: </w:t>
    </w:r>
    <w:r>
      <w:rPr>
        <w:b/>
      </w:rPr>
      <w:t xml:space="preserve">5245-86 </w:t>
    </w:r>
    <w:r>
      <w:rPr>
        <w:b/>
      </w:rPr>
      <w:tab/>
    </w:r>
    <w:r>
      <w:rPr>
        <w:color w:val="4E4E4E"/>
      </w:rPr>
      <w:t xml:space="preserve">Page </w:t>
    </w:r>
    <w:r>
      <w:fldChar w:fldCharType="begin"/>
    </w:r>
    <w:r>
      <w:instrText xml:space="preserve"> PAGE   \* MERGEFORMAT </w:instrText>
    </w:r>
    <w:r>
      <w:fldChar w:fldCharType="separate"/>
    </w:r>
    <w:r>
      <w:rPr>
        <w:b/>
      </w:rPr>
      <w:t>8</w:t>
    </w:r>
    <w:r>
      <w:rPr>
        <w:b/>
      </w:rPr>
      <w:fldChar w:fldCharType="end"/>
    </w:r>
    <w:r>
      <w:rPr>
        <w:color w:val="4E4E4E"/>
      </w:rPr>
      <w:t xml:space="preserve"> of </w:t>
    </w:r>
    <w:fldSimple w:instr=" NUMPAGES   \* MERGEFORMAT ">
      <w:r>
        <w:rPr>
          <w:b/>
        </w:rPr>
        <w:t>8</w:t>
      </w:r>
    </w:fldSimple>
    <w:r>
      <w:rPr>
        <w:b/>
      </w:rPr>
      <w:tab/>
    </w:r>
    <w:r>
      <w:rPr>
        <w:color w:val="232323"/>
      </w:rPr>
      <w:t xml:space="preserve">Issue Date: </w:t>
    </w:r>
    <w:r>
      <w:rPr>
        <w:b/>
      </w:rPr>
      <w:t xml:space="preserve">01/11/2024 </w:t>
    </w:r>
  </w:p>
  <w:p w14:paraId="787EBCD8" w14:textId="77777777" w:rsidR="004511EF" w:rsidRDefault="00000000">
    <w:pPr>
      <w:tabs>
        <w:tab w:val="right" w:pos="10645"/>
      </w:tabs>
      <w:spacing w:after="0" w:line="259" w:lineRule="auto"/>
      <w:ind w:left="-229"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602B22EA" wp14:editId="71E7516F">
              <wp:simplePos x="0" y="0"/>
              <wp:positionH relativeFrom="page">
                <wp:posOffset>273578</wp:posOffset>
              </wp:positionH>
              <wp:positionV relativeFrom="page">
                <wp:posOffset>436537</wp:posOffset>
              </wp:positionV>
              <wp:extent cx="7000488" cy="179948"/>
              <wp:effectExtent l="0" t="0" r="0" b="0"/>
              <wp:wrapSquare wrapText="bothSides"/>
              <wp:docPr id="28555" name="Group 28555"/>
              <wp:cNvGraphicFramePr/>
              <a:graphic xmlns:a="http://schemas.openxmlformats.org/drawingml/2006/main">
                <a:graphicData uri="http://schemas.microsoft.com/office/word/2010/wordprocessingGroup">
                  <wpg:wgp>
                    <wpg:cNvGrpSpPr/>
                    <wpg:grpSpPr>
                      <a:xfrm>
                        <a:off x="0" y="0"/>
                        <a:ext cx="7000488" cy="179948"/>
                        <a:chOff x="0" y="0"/>
                        <a:chExt cx="7000488" cy="179948"/>
                      </a:xfrm>
                    </wpg:grpSpPr>
                    <wps:wsp>
                      <wps:cNvPr id="30618" name="Shape 30618"/>
                      <wps:cNvSpPr/>
                      <wps:spPr>
                        <a:xfrm>
                          <a:off x="0" y="169344"/>
                          <a:ext cx="2328448" cy="10604"/>
                        </a:xfrm>
                        <a:custGeom>
                          <a:avLst/>
                          <a:gdLst/>
                          <a:ahLst/>
                          <a:cxnLst/>
                          <a:rect l="0" t="0" r="0" b="0"/>
                          <a:pathLst>
                            <a:path w="2328448" h="10604">
                              <a:moveTo>
                                <a:pt x="0" y="0"/>
                              </a:moveTo>
                              <a:lnTo>
                                <a:pt x="2328448" y="0"/>
                              </a:lnTo>
                              <a:lnTo>
                                <a:pt x="2328448"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0619" name="Shape 30619"/>
                      <wps:cNvSpPr/>
                      <wps:spPr>
                        <a:xfrm>
                          <a:off x="4511819" y="169344"/>
                          <a:ext cx="2488670" cy="10604"/>
                        </a:xfrm>
                        <a:custGeom>
                          <a:avLst/>
                          <a:gdLst/>
                          <a:ahLst/>
                          <a:cxnLst/>
                          <a:rect l="0" t="0" r="0" b="0"/>
                          <a:pathLst>
                            <a:path w="2488670" h="10604">
                              <a:moveTo>
                                <a:pt x="0" y="0"/>
                              </a:moveTo>
                              <a:lnTo>
                                <a:pt x="2488670" y="0"/>
                              </a:lnTo>
                              <a:lnTo>
                                <a:pt x="2488670" y="10604"/>
                              </a:lnTo>
                              <a:lnTo>
                                <a:pt x="0" y="1060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28557" name="Shape 28557"/>
                      <wps:cNvSpPr/>
                      <wps:spPr>
                        <a:xfrm>
                          <a:off x="2328459" y="0"/>
                          <a:ext cx="2183359" cy="179895"/>
                        </a:xfrm>
                        <a:custGeom>
                          <a:avLst/>
                          <a:gdLst/>
                          <a:ahLst/>
                          <a:cxnLst/>
                          <a:rect l="0" t="0" r="0" b="0"/>
                          <a:pathLst>
                            <a:path w="2183359" h="179895">
                              <a:moveTo>
                                <a:pt x="179894" y="0"/>
                              </a:moveTo>
                              <a:lnTo>
                                <a:pt x="2003422" y="0"/>
                              </a:lnTo>
                              <a:lnTo>
                                <a:pt x="2039662" y="3659"/>
                              </a:lnTo>
                              <a:cubicBezTo>
                                <a:pt x="2111374" y="18352"/>
                                <a:pt x="2167609" y="75770"/>
                                <a:pt x="2180546" y="148076"/>
                              </a:cubicBezTo>
                              <a:lnTo>
                                <a:pt x="2183359" y="179895"/>
                              </a:lnTo>
                              <a:lnTo>
                                <a:pt x="0" y="179895"/>
                              </a:lnTo>
                              <a:lnTo>
                                <a:pt x="0" y="179893"/>
                              </a:lnTo>
                              <a:lnTo>
                                <a:pt x="3657" y="143668"/>
                              </a:lnTo>
                              <a:cubicBezTo>
                                <a:pt x="18044" y="73444"/>
                                <a:pt x="73415" y="18052"/>
                                <a:pt x="143656" y="3659"/>
                              </a:cubicBezTo>
                              <a:lnTo>
                                <a:pt x="1798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58" name="Shape 28558"/>
                      <wps:cNvSpPr/>
                      <wps:spPr>
                        <a:xfrm>
                          <a:off x="2350550" y="0"/>
                          <a:ext cx="157804" cy="95276"/>
                        </a:xfrm>
                        <a:custGeom>
                          <a:avLst/>
                          <a:gdLst/>
                          <a:ahLst/>
                          <a:cxnLst/>
                          <a:rect l="0" t="0" r="0" b="0"/>
                          <a:pathLst>
                            <a:path w="157804" h="95276">
                              <a:moveTo>
                                <a:pt x="157762" y="0"/>
                              </a:moveTo>
                              <a:lnTo>
                                <a:pt x="157804" y="0"/>
                              </a:lnTo>
                              <a:lnTo>
                                <a:pt x="157804" y="10600"/>
                              </a:lnTo>
                              <a:lnTo>
                                <a:pt x="157804" y="10600"/>
                              </a:lnTo>
                              <a:cubicBezTo>
                                <a:pt x="95743" y="10600"/>
                                <a:pt x="40987" y="40239"/>
                                <a:pt x="8647" y="85275"/>
                              </a:cubicBezTo>
                              <a:lnTo>
                                <a:pt x="2876" y="95276"/>
                              </a:lnTo>
                              <a:lnTo>
                                <a:pt x="0" y="95276"/>
                              </a:lnTo>
                              <a:lnTo>
                                <a:pt x="8647" y="79353"/>
                              </a:lnTo>
                              <a:cubicBezTo>
                                <a:pt x="34519" y="41067"/>
                                <a:pt x="74737" y="13250"/>
                                <a:pt x="121565" y="3655"/>
                              </a:cubicBezTo>
                              <a:lnTo>
                                <a:pt x="15776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559" name="Shape 28559"/>
                      <wps:cNvSpPr/>
                      <wps:spPr>
                        <a:xfrm>
                          <a:off x="4331881" y="0"/>
                          <a:ext cx="157836" cy="95276"/>
                        </a:xfrm>
                        <a:custGeom>
                          <a:avLst/>
                          <a:gdLst/>
                          <a:ahLst/>
                          <a:cxnLst/>
                          <a:rect l="0" t="0" r="0" b="0"/>
                          <a:pathLst>
                            <a:path w="157836" h="95276">
                              <a:moveTo>
                                <a:pt x="0" y="0"/>
                              </a:moveTo>
                              <a:lnTo>
                                <a:pt x="41" y="0"/>
                              </a:lnTo>
                              <a:lnTo>
                                <a:pt x="36240" y="3655"/>
                              </a:lnTo>
                              <a:cubicBezTo>
                                <a:pt x="83073" y="13250"/>
                                <a:pt x="123304" y="41067"/>
                                <a:pt x="149185" y="79353"/>
                              </a:cubicBezTo>
                              <a:lnTo>
                                <a:pt x="157836" y="95276"/>
                              </a:lnTo>
                              <a:lnTo>
                                <a:pt x="154959" y="95276"/>
                              </a:lnTo>
                              <a:lnTo>
                                <a:pt x="149185" y="85275"/>
                              </a:lnTo>
                              <a:cubicBezTo>
                                <a:pt x="123304" y="49247"/>
                                <a:pt x="83073" y="23071"/>
                                <a:pt x="36240" y="14042"/>
                              </a:cubicBezTo>
                              <a:lnTo>
                                <a:pt x="0" y="1060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0620" name="Shape 30620"/>
                      <wps:cNvSpPr/>
                      <wps:spPr>
                        <a:xfrm>
                          <a:off x="2508354" y="0"/>
                          <a:ext cx="1823526" cy="10600"/>
                        </a:xfrm>
                        <a:custGeom>
                          <a:avLst/>
                          <a:gdLst/>
                          <a:ahLst/>
                          <a:cxnLst/>
                          <a:rect l="0" t="0" r="0" b="0"/>
                          <a:pathLst>
                            <a:path w="1823526" h="10600">
                              <a:moveTo>
                                <a:pt x="0" y="0"/>
                              </a:moveTo>
                              <a:lnTo>
                                <a:pt x="1823526" y="0"/>
                              </a:lnTo>
                              <a:lnTo>
                                <a:pt x="1823526" y="10600"/>
                              </a:lnTo>
                              <a:lnTo>
                                <a:pt x="0" y="1060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28562" name="Rectangle 28562"/>
                      <wps:cNvSpPr/>
                      <wps:spPr>
                        <a:xfrm>
                          <a:off x="3047685" y="69536"/>
                          <a:ext cx="990643" cy="130199"/>
                        </a:xfrm>
                        <a:prstGeom prst="rect">
                          <a:avLst/>
                        </a:prstGeom>
                        <a:ln>
                          <a:noFill/>
                        </a:ln>
                      </wps:spPr>
                      <wps:txbx>
                        <w:txbxContent>
                          <w:p w14:paraId="77EF24D6" w14:textId="77777777" w:rsidR="004511EF" w:rsidRDefault="00000000">
                            <w:pPr>
                              <w:spacing w:after="160" w:line="259" w:lineRule="auto"/>
                              <w:ind w:left="0" w:firstLine="0"/>
                            </w:pPr>
                            <w:r>
                              <w:rPr>
                                <w:b/>
                                <w:color w:val="4E4E4E"/>
                                <w:sz w:val="17"/>
                              </w:rPr>
                              <w:t>Durotech ARW</w:t>
                            </w:r>
                          </w:p>
                        </w:txbxContent>
                      </wps:txbx>
                      <wps:bodyPr horzOverflow="overflow" vert="horz" lIns="0" tIns="0" rIns="0" bIns="0" rtlCol="0">
                        <a:noAutofit/>
                      </wps:bodyPr>
                    </wps:wsp>
                  </wpg:wgp>
                </a:graphicData>
              </a:graphic>
            </wp:anchor>
          </w:drawing>
        </mc:Choice>
        <mc:Fallback xmlns:a="http://schemas.openxmlformats.org/drawingml/2006/main">
          <w:pict>
            <v:group id="Group 28555" style="width:551.22pt;height:14.1692pt;position:absolute;mso-position-horizontal-relative:page;mso-position-horizontal:absolute;margin-left:21.5416pt;mso-position-vertical-relative:page;margin-top:34.373pt;" coordsize="70004,1799">
              <v:shape id="Shape 30621" style="position:absolute;width:23284;height:106;left:0;top:1693;" coordsize="2328448,10604" path="m0,0l2328448,0l2328448,10604l0,10604l0,0">
                <v:stroke weight="0pt" endcap="flat" joinstyle="miter" miterlimit="10" on="false" color="#000000" opacity="0"/>
                <v:fill on="true" color="#d2d2d2"/>
              </v:shape>
              <v:shape id="Shape 30622" style="position:absolute;width:24886;height:106;left:45118;top:1693;" coordsize="2488670,10604" path="m0,0l2488670,0l2488670,10604l0,10604l0,0">
                <v:stroke weight="0pt" endcap="flat" joinstyle="miter" miterlimit="10" on="false" color="#000000" opacity="0"/>
                <v:fill on="true" color="#d2d2d2"/>
              </v:shape>
              <v:shape id="Shape 28557" style="position:absolute;width:21833;height:1798;left:23284;top:0;" coordsize="2183359,179895" path="m179894,0l2003422,0l2039662,3659c2111374,18352,2167609,75770,2180546,148076l2183359,179895l0,179895l0,179893l3657,143668c18044,73444,73415,18052,143656,3659l179894,0x">
                <v:stroke weight="0pt" endcap="flat" joinstyle="miter" miterlimit="10" on="false" color="#000000" opacity="0"/>
                <v:fill on="true" color="#ffffff"/>
              </v:shape>
              <v:shape id="Shape 28558" style="position:absolute;width:1578;height:952;left:23505;top:0;" coordsize="157804,95276" path="m157762,0l157804,0l157804,10600l157804,10600c95743,10600,40987,40239,8647,85275l2876,95276l0,95276l8647,79353c34519,41067,74737,13250,121565,3655l157762,0x">
                <v:stroke weight="0pt" endcap="flat" joinstyle="miter" miterlimit="10" on="false" color="#000000" opacity="0"/>
                <v:fill on="true" color="#2c98e5"/>
              </v:shape>
              <v:shape id="Shape 28559" style="position:absolute;width:1578;height:952;left:43318;top:0;" coordsize="157836,95276" path="m0,0l41,0l36240,3655c83073,13250,123304,41067,149185,79353l157836,95276l154959,95276l149185,85275c123304,49247,83073,23071,36240,14042l0,10600l0,0x">
                <v:stroke weight="0pt" endcap="flat" joinstyle="miter" miterlimit="10" on="false" color="#000000" opacity="0"/>
                <v:fill on="true" color="#2c98e5"/>
              </v:shape>
              <v:shape id="Shape 30623" style="position:absolute;width:18235;height:106;left:25083;top:0;" coordsize="1823526,10600" path="m0,0l1823526,0l1823526,10600l0,10600l0,0">
                <v:stroke weight="0pt" endcap="flat" joinstyle="miter" miterlimit="10" on="false" color="#000000" opacity="0"/>
                <v:fill on="true" color="#2c98e5"/>
              </v:shape>
              <v:rect id="Rectangle 28562" style="position:absolute;width:9906;height:1301;left:30476;top:695;" filled="f" stroked="f">
                <v:textbox inset="0,0,0,0">
                  <w:txbxContent>
                    <w:p>
                      <w:pPr>
                        <w:spacing w:before="0" w:after="160" w:line="259" w:lineRule="auto"/>
                        <w:ind w:left="0" w:firstLine="0"/>
                      </w:pPr>
                      <w:r>
                        <w:rPr>
                          <w:rFonts w:cs="Arial" w:hAnsi="Arial" w:eastAsia="Arial" w:ascii="Arial"/>
                          <w:b w:val="1"/>
                          <w:color w:val="4e4e4e"/>
                          <w:sz w:val="17"/>
                        </w:rPr>
                        <w:t xml:space="preserve">Durotech ARW</w:t>
                      </w:r>
                    </w:p>
                  </w:txbxContent>
                </v:textbox>
              </v:rect>
              <w10:wrap type="square"/>
            </v:group>
          </w:pict>
        </mc:Fallback>
      </mc:AlternateContent>
    </w:r>
    <w:r>
      <w:rPr>
        <w:color w:val="4E4E4E"/>
      </w:rPr>
      <w:t xml:space="preserve">Version No: </w:t>
    </w:r>
    <w:r>
      <w:rPr>
        <w:b/>
      </w:rPr>
      <w:t>4.1</w:t>
    </w:r>
    <w:r>
      <w:rPr>
        <w:b/>
      </w:rPr>
      <w:tab/>
    </w:r>
    <w:r>
      <w:rPr>
        <w:color w:val="232323"/>
      </w:rPr>
      <w:t xml:space="preserve">Print Date: </w:t>
    </w:r>
    <w:r>
      <w:rPr>
        <w:b/>
      </w:rPr>
      <w:t>14/04/2025</w:t>
    </w:r>
  </w:p>
  <w:p w14:paraId="311F98D7" w14:textId="77777777" w:rsidR="004511EF" w:rsidRDefault="00000000">
    <w:r>
      <w:rPr>
        <w:rFonts w:ascii="Calibri" w:eastAsia="Calibri" w:hAnsi="Calibri" w:cs="Calibri"/>
        <w:noProof/>
        <w:sz w:val="22"/>
      </w:rPr>
      <mc:AlternateContent>
        <mc:Choice Requires="wpg">
          <w:drawing>
            <wp:anchor distT="0" distB="0" distL="114300" distR="114300" simplePos="0" relativeHeight="251679744" behindDoc="1" locked="0" layoutInCell="1" allowOverlap="1" wp14:anchorId="522BF4C7" wp14:editId="7B5A4E08">
              <wp:simplePos x="0" y="0"/>
              <wp:positionH relativeFrom="page">
                <wp:posOffset>6631930</wp:posOffset>
              </wp:positionH>
              <wp:positionV relativeFrom="page">
                <wp:posOffset>10375898</wp:posOffset>
              </wp:positionV>
              <wp:extent cx="642093" cy="166657"/>
              <wp:effectExtent l="0" t="0" r="0" b="0"/>
              <wp:wrapNone/>
              <wp:docPr id="28563" name="Group 28563"/>
              <wp:cNvGraphicFramePr/>
              <a:graphic xmlns:a="http://schemas.openxmlformats.org/drawingml/2006/main">
                <a:graphicData uri="http://schemas.microsoft.com/office/word/2010/wordprocessingGroup">
                  <wpg:wgp>
                    <wpg:cNvGrpSpPr/>
                    <wpg:grpSpPr>
                      <a:xfrm>
                        <a:off x="0" y="0"/>
                        <a:ext cx="642093" cy="166657"/>
                        <a:chOff x="0" y="0"/>
                        <a:chExt cx="642093" cy="166657"/>
                      </a:xfrm>
                    </wpg:grpSpPr>
                    <wps:wsp>
                      <wps:cNvPr id="28564" name="Shape 28564"/>
                      <wps:cNvSpPr/>
                      <wps:spPr>
                        <a:xfrm>
                          <a:off x="0" y="0"/>
                          <a:ext cx="642093" cy="166657"/>
                        </a:xfrm>
                        <a:custGeom>
                          <a:avLst/>
                          <a:gdLst/>
                          <a:ahLst/>
                          <a:cxnLst/>
                          <a:rect l="0" t="0" r="0" b="0"/>
                          <a:pathLst>
                            <a:path w="642093" h="166657">
                              <a:moveTo>
                                <a:pt x="83327" y="0"/>
                              </a:moveTo>
                              <a:lnTo>
                                <a:pt x="558766" y="0"/>
                              </a:lnTo>
                              <a:cubicBezTo>
                                <a:pt x="593276" y="0"/>
                                <a:pt x="622893" y="21013"/>
                                <a:pt x="635545" y="50914"/>
                              </a:cubicBezTo>
                              <a:lnTo>
                                <a:pt x="642093" y="83324"/>
                              </a:lnTo>
                              <a:lnTo>
                                <a:pt x="642093" y="83332"/>
                              </a:lnTo>
                              <a:lnTo>
                                <a:pt x="635545" y="115760"/>
                              </a:lnTo>
                              <a:cubicBezTo>
                                <a:pt x="622893" y="145667"/>
                                <a:pt x="593276" y="166657"/>
                                <a:pt x="558766" y="166657"/>
                              </a:cubicBezTo>
                              <a:lnTo>
                                <a:pt x="83327" y="166657"/>
                              </a:lnTo>
                              <a:cubicBezTo>
                                <a:pt x="48849" y="166657"/>
                                <a:pt x="19216" y="145667"/>
                                <a:pt x="6555" y="115760"/>
                              </a:cubicBezTo>
                              <a:lnTo>
                                <a:pt x="0" y="83332"/>
                              </a:lnTo>
                              <a:lnTo>
                                <a:pt x="0" y="83324"/>
                              </a:lnTo>
                              <a:lnTo>
                                <a:pt x="6555" y="50914"/>
                              </a:lnTo>
                              <a:cubicBezTo>
                                <a:pt x="19216" y="21013"/>
                                <a:pt x="48849" y="0"/>
                                <a:pt x="83327" y="0"/>
                              </a:cubicBezTo>
                              <a:close/>
                            </a:path>
                          </a:pathLst>
                        </a:custGeom>
                        <a:ln w="0" cap="flat">
                          <a:miter lim="127000"/>
                        </a:ln>
                      </wps:spPr>
                      <wps:style>
                        <a:lnRef idx="0">
                          <a:srgbClr val="000000">
                            <a:alpha val="0"/>
                          </a:srgbClr>
                        </a:lnRef>
                        <a:fillRef idx="1">
                          <a:srgbClr val="515151"/>
                        </a:fillRef>
                        <a:effectRef idx="0">
                          <a:scrgbClr r="0" g="0" b="0"/>
                        </a:effectRef>
                        <a:fontRef idx="none"/>
                      </wps:style>
                      <wps:bodyPr/>
                    </wps:wsp>
                  </wpg:wgp>
                </a:graphicData>
              </a:graphic>
            </wp:anchor>
          </w:drawing>
        </mc:Choice>
        <mc:Fallback xmlns:a="http://schemas.openxmlformats.org/drawingml/2006/main">
          <w:pict>
            <v:group id="Group 28563" style="width:50.5585pt;height:13.1226pt;position:absolute;z-index:-2147483648;mso-position-horizontal-relative:page;mso-position-horizontal:absolute;margin-left:522.199pt;mso-position-vertical-relative:page;margin-top:817pt;" coordsize="6420,1666">
              <v:shape id="Shape 28564" style="position:absolute;width:6420;height:1666;left:0;top:0;" coordsize="642093,166657" path="m83327,0l558766,0c593276,0,622893,21013,635545,50914l642093,83324l642093,83332l635545,115760c622893,145667,593276,166657,558766,166657l83327,166657c48849,166657,19216,145667,6555,115760l0,83332l0,83324l6555,50914c19216,21013,48849,0,83327,0x">
                <v:stroke weight="0pt" endcap="flat" joinstyle="miter" miterlimit="10" on="false" color="#000000" opacity="0"/>
                <v:fill on="true" color="#51515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315CC6"/>
    <w:multiLevelType w:val="hybridMultilevel"/>
    <w:tmpl w:val="9AEE3D54"/>
    <w:lvl w:ilvl="0" w:tplc="0A42E7EA">
      <w:start w:val="1"/>
      <w:numFmt w:val="bullet"/>
      <w:lvlText w:val="*"/>
      <w:lvlJc w:val="left"/>
      <w:pPr>
        <w:ind w:left="19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A8CAD0D6">
      <w:start w:val="1"/>
      <w:numFmt w:val="bullet"/>
      <w:lvlText w:val="o"/>
      <w:lvlJc w:val="left"/>
      <w:pPr>
        <w:ind w:left="11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26B8E456">
      <w:start w:val="1"/>
      <w:numFmt w:val="bullet"/>
      <w:lvlText w:val="▪"/>
      <w:lvlJc w:val="left"/>
      <w:pPr>
        <w:ind w:left="19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41969AEE">
      <w:start w:val="1"/>
      <w:numFmt w:val="bullet"/>
      <w:lvlText w:val="•"/>
      <w:lvlJc w:val="left"/>
      <w:pPr>
        <w:ind w:left="26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2646AFB6">
      <w:start w:val="1"/>
      <w:numFmt w:val="bullet"/>
      <w:lvlText w:val="o"/>
      <w:lvlJc w:val="left"/>
      <w:pPr>
        <w:ind w:left="334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8E802BCC">
      <w:start w:val="1"/>
      <w:numFmt w:val="bullet"/>
      <w:lvlText w:val="▪"/>
      <w:lvlJc w:val="left"/>
      <w:pPr>
        <w:ind w:left="406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8AEAC67A">
      <w:start w:val="1"/>
      <w:numFmt w:val="bullet"/>
      <w:lvlText w:val="•"/>
      <w:lvlJc w:val="left"/>
      <w:pPr>
        <w:ind w:left="478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D32029CA">
      <w:start w:val="1"/>
      <w:numFmt w:val="bullet"/>
      <w:lvlText w:val="o"/>
      <w:lvlJc w:val="left"/>
      <w:pPr>
        <w:ind w:left="550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B8B488CE">
      <w:start w:val="1"/>
      <w:numFmt w:val="bullet"/>
      <w:lvlText w:val="▪"/>
      <w:lvlJc w:val="left"/>
      <w:pPr>
        <w:ind w:left="6228"/>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16cid:durableId="1911578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EF"/>
    <w:rsid w:val="00325326"/>
    <w:rsid w:val="004511EF"/>
    <w:rsid w:val="00545B8C"/>
    <w:rsid w:val="009343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4C06"/>
  <w15:docId w15:val="{1929369E-A7E1-4E4F-B801-95F24BE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left="120" w:hanging="10"/>
    </w:pPr>
    <w:rPr>
      <w:rFonts w:ascii="Arial" w:eastAsia="Arial" w:hAnsi="Arial" w:cs="Arial"/>
      <w:color w:val="000000"/>
      <w:sz w:val="13"/>
    </w:rPr>
  </w:style>
  <w:style w:type="paragraph" w:styleId="Heading1">
    <w:name w:val="heading 1"/>
    <w:next w:val="Normal"/>
    <w:link w:val="Heading1Char"/>
    <w:uiPriority w:val="9"/>
    <w:qFormat/>
    <w:pPr>
      <w:keepNext/>
      <w:keepLines/>
      <w:spacing w:after="3" w:line="259" w:lineRule="auto"/>
      <w:ind w:left="120" w:hanging="10"/>
      <w:outlineLvl w:val="0"/>
    </w:pPr>
    <w:rPr>
      <w:rFonts w:ascii="Arial" w:eastAsia="Arial" w:hAnsi="Arial" w:cs="Arial"/>
      <w:b/>
      <w:color w:val="000000"/>
      <w:sz w:val="16"/>
    </w:rPr>
  </w:style>
  <w:style w:type="paragraph" w:styleId="Heading2">
    <w:name w:val="heading 2"/>
    <w:next w:val="Normal"/>
    <w:link w:val="Heading2Char"/>
    <w:uiPriority w:val="9"/>
    <w:unhideWhenUsed/>
    <w:qFormat/>
    <w:pPr>
      <w:keepNext/>
      <w:keepLines/>
      <w:spacing w:after="0" w:line="259" w:lineRule="auto"/>
      <w:jc w:val="right"/>
      <w:outlineLvl w:val="1"/>
    </w:pPr>
    <w:rPr>
      <w:rFonts w:ascii="Arial" w:eastAsia="Arial" w:hAnsi="Arial" w:cs="Arial"/>
      <w:b/>
      <w:color w:val="FFFFFF"/>
      <w:sz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FFFF"/>
      <w:sz w:val="13"/>
    </w:rPr>
  </w:style>
  <w:style w:type="character" w:customStyle="1" w:styleId="Heading1Char">
    <w:name w:val="Heading 1 Char"/>
    <w:link w:val="Heading1"/>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20.png"/><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10.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40.png"/><Relationship Id="rId28" Type="http://schemas.openxmlformats.org/officeDocument/2006/relationships/header" Target="header6.xml"/><Relationship Id="rId36" Type="http://schemas.openxmlformats.org/officeDocument/2006/relationships/footer" Target="footer9.xml"/><Relationship Id="rId10" Type="http://schemas.openxmlformats.org/officeDocument/2006/relationships/footer" Target="footer1.xml"/><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30.png"/><Relationship Id="rId27" Type="http://schemas.openxmlformats.org/officeDocument/2006/relationships/footer" Target="footer5.xml"/><Relationship Id="rId30" Type="http://schemas.openxmlformats.org/officeDocument/2006/relationships/image" Target="media/image6.png"/><Relationship Id="rId35" Type="http://schemas.openxmlformats.org/officeDocument/2006/relationships/header" Target="head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4328</Words>
  <Characters>24673</Characters>
  <Application>Microsoft Office Word</Application>
  <DocSecurity>0</DocSecurity>
  <Lines>205</Lines>
  <Paragraphs>57</Paragraphs>
  <ScaleCrop>false</ScaleCrop>
  <Company/>
  <LinksUpToDate>false</LinksUpToDate>
  <CharactersWithSpaces>28944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Chemwatch</dc:title>
  <dc:subject>Safety data sheet</dc:subject>
  <dc:creator>Chemwatch</dc:creator>
  <cp:keywords>Safety, Data, Sheet</cp:keywords>
  <cp:lastModifiedBy>Brett Mitchell</cp:lastModifiedBy>
  <cp:revision>2</cp:revision>
  <dcterms:created xsi:type="dcterms:W3CDTF">2026-03-26T01:13:00Z</dcterms:created>
  <dcterms:modified xsi:type="dcterms:W3CDTF">2026-03-26T01:13:00Z</dcterms:modified>
</cp:coreProperties>
</file>